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DF" w:rsidRPr="0011408F" w:rsidRDefault="00FE15DF" w:rsidP="006249EC"/>
    <w:p w:rsidR="004D1B85" w:rsidRPr="00EC6065" w:rsidRDefault="009008DC" w:rsidP="006249EC">
      <w:pPr>
        <w:rPr>
          <w:b/>
        </w:rPr>
      </w:pPr>
      <w:r>
        <w:rPr>
          <w:b/>
        </w:rPr>
        <w:t>UNDP U PARTNERSTVU SA OPĆINOM KUPRES RASPISUJE :</w:t>
      </w:r>
    </w:p>
    <w:p w:rsidR="00B11F26" w:rsidRDefault="00B11F26" w:rsidP="009C278D">
      <w:pPr>
        <w:jc w:val="both"/>
      </w:pPr>
    </w:p>
    <w:p w:rsidR="009C278D" w:rsidRPr="009C278D" w:rsidRDefault="009C278D" w:rsidP="009C278D">
      <w:pPr>
        <w:jc w:val="center"/>
        <w:rPr>
          <w:rFonts w:eastAsia="Times New Roman" w:cs="Calibri"/>
          <w:b/>
          <w:sz w:val="52"/>
          <w:szCs w:val="52"/>
          <w:lang w:val="en-US"/>
        </w:rPr>
      </w:pPr>
      <w:r w:rsidRPr="009C278D">
        <w:rPr>
          <w:rFonts w:eastAsia="Times New Roman" w:cs="Calibri"/>
          <w:b/>
          <w:sz w:val="52"/>
          <w:szCs w:val="52"/>
          <w:lang w:val="en-US"/>
        </w:rPr>
        <w:t>JAVNI POZIV</w:t>
      </w:r>
    </w:p>
    <w:p w:rsidR="009C278D" w:rsidRPr="009C278D" w:rsidRDefault="009C278D" w:rsidP="009C278D">
      <w:pPr>
        <w:jc w:val="center"/>
        <w:rPr>
          <w:rFonts w:eastAsia="Times New Roman"/>
          <w:lang w:val="en-US"/>
        </w:rPr>
      </w:pPr>
    </w:p>
    <w:p w:rsidR="009C278D" w:rsidRPr="009C278D" w:rsidRDefault="009C278D" w:rsidP="009C278D">
      <w:pPr>
        <w:jc w:val="center"/>
        <w:rPr>
          <w:rFonts w:eastAsia="Times New Roman"/>
          <w:b/>
          <w:lang w:val="bs-Latn-BA"/>
        </w:rPr>
      </w:pPr>
      <w:r w:rsidRPr="009C278D">
        <w:rPr>
          <w:rFonts w:eastAsia="Times New Roman"/>
          <w:b/>
          <w:lang w:val="en-US"/>
        </w:rPr>
        <w:t>Za</w:t>
      </w:r>
      <w:r w:rsidR="00EC6065">
        <w:rPr>
          <w:rFonts w:eastAsia="Times New Roman"/>
          <w:b/>
          <w:lang w:val="en-US"/>
        </w:rPr>
        <w:t xml:space="preserve"> </w:t>
      </w:r>
      <w:r w:rsidRPr="009C278D">
        <w:rPr>
          <w:rFonts w:eastAsia="Times New Roman"/>
          <w:b/>
          <w:lang w:val="en-US"/>
        </w:rPr>
        <w:t>odabir</w:t>
      </w:r>
      <w:r w:rsidR="003D2838">
        <w:rPr>
          <w:rFonts w:eastAsia="Times New Roman"/>
          <w:b/>
          <w:lang w:val="en-US"/>
        </w:rPr>
        <w:t xml:space="preserve"> </w:t>
      </w:r>
      <w:r w:rsidRPr="009C278D">
        <w:rPr>
          <w:rFonts w:eastAsia="Times New Roman"/>
          <w:b/>
          <w:lang w:val="en-US"/>
        </w:rPr>
        <w:t>korisnika</w:t>
      </w:r>
      <w:r w:rsidR="00EC6065">
        <w:rPr>
          <w:rFonts w:eastAsia="Times New Roman"/>
          <w:b/>
          <w:lang w:val="en-US"/>
        </w:rPr>
        <w:t xml:space="preserve"> </w:t>
      </w:r>
      <w:r w:rsidRPr="009C278D">
        <w:rPr>
          <w:rFonts w:eastAsia="Times New Roman"/>
          <w:b/>
          <w:lang w:val="en-US"/>
        </w:rPr>
        <w:t>podr</w:t>
      </w:r>
      <w:r w:rsidRPr="009C278D">
        <w:rPr>
          <w:rFonts w:eastAsia="Times New Roman"/>
          <w:b/>
          <w:lang w:val="bs-Latn-BA"/>
        </w:rPr>
        <w:t xml:space="preserve">ške za pčelare početnike za 2015. </w:t>
      </w:r>
      <w:r w:rsidR="00253CAB">
        <w:rPr>
          <w:rFonts w:eastAsia="Times New Roman"/>
          <w:b/>
          <w:lang w:val="bs-Latn-BA"/>
        </w:rPr>
        <w:t>godinu na području Općine Kupres</w:t>
      </w:r>
    </w:p>
    <w:p w:rsidR="009C278D" w:rsidRPr="00B95A8E" w:rsidRDefault="009C278D" w:rsidP="009C278D">
      <w:pPr>
        <w:jc w:val="both"/>
        <w:rPr>
          <w:rFonts w:eastAsia="Times New Roman"/>
          <w:szCs w:val="24"/>
          <w:lang w:val="bs-Latn-BA"/>
        </w:rPr>
      </w:pPr>
    </w:p>
    <w:p w:rsidR="009C278D" w:rsidRPr="00EC6065" w:rsidRDefault="009C278D" w:rsidP="009C278D">
      <w:pPr>
        <w:jc w:val="both"/>
        <w:rPr>
          <w:rFonts w:eastAsia="Times New Roman"/>
          <w:b/>
          <w:szCs w:val="24"/>
          <w:lang w:val="bs-Latn-BA"/>
        </w:rPr>
      </w:pPr>
      <w:r w:rsidRPr="00EC6065">
        <w:rPr>
          <w:rFonts w:eastAsia="Times New Roman"/>
          <w:b/>
          <w:szCs w:val="24"/>
          <w:lang w:val="bs-Latn-BA"/>
        </w:rPr>
        <w:t xml:space="preserve">Poziv je otvoren od 03.06.2015. do 17.06.2015. godine. </w:t>
      </w:r>
    </w:p>
    <w:p w:rsidR="009C278D" w:rsidRPr="009C278D" w:rsidRDefault="00183370" w:rsidP="009C278D">
      <w:pPr>
        <w:jc w:val="both"/>
        <w:rPr>
          <w:rFonts w:eastAsia="Times New Roman"/>
          <w:lang w:val="bs-Latn-BA"/>
        </w:rPr>
      </w:pPr>
      <w:r w:rsidRPr="00B95A8E">
        <w:rPr>
          <w:rFonts w:eastAsia="Times New Roman"/>
          <w:lang w:val="bs-Latn-BA"/>
        </w:rPr>
        <w:t>Raz</w:t>
      </w:r>
      <w:r w:rsidR="002C2EA5">
        <w:rPr>
          <w:rFonts w:eastAsia="Times New Roman"/>
          <w:lang w:val="bs-Latn-BA"/>
        </w:rPr>
        <w:t>vojni program Ujedinjenih naroda</w:t>
      </w:r>
      <w:r w:rsidRPr="00B95A8E">
        <w:rPr>
          <w:rFonts w:eastAsia="Times New Roman"/>
          <w:lang w:val="bs-Latn-BA"/>
        </w:rPr>
        <w:t xml:space="preserve"> (UNDP) provodi aktivnosti podrške razvoju pčelarstva </w:t>
      </w:r>
      <w:r w:rsidR="009C278D" w:rsidRPr="009C278D">
        <w:rPr>
          <w:rFonts w:eastAsia="Times New Roman"/>
          <w:lang w:val="bs-Latn-BA"/>
        </w:rPr>
        <w:t>u okviru projekta“Primjena koncepta ljudske sigurnosti u cilju stabilizacije zajednica u Kantonu 10“, koji zajedno provode UNDP</w:t>
      </w:r>
      <w:r w:rsidR="00753C35">
        <w:rPr>
          <w:rFonts w:eastAsia="Times New Roman"/>
          <w:lang w:val="bs-Latn-BA"/>
        </w:rPr>
        <w:t xml:space="preserve"> (</w:t>
      </w:r>
      <w:r w:rsidR="00753C35" w:rsidRPr="00753C35">
        <w:rPr>
          <w:rFonts w:eastAsia="Times New Roman"/>
          <w:lang w:val="bs-Latn-BA"/>
        </w:rPr>
        <w:t>Raz</w:t>
      </w:r>
      <w:r w:rsidR="002C2EA5">
        <w:rPr>
          <w:rFonts w:eastAsia="Times New Roman"/>
          <w:lang w:val="bs-Latn-BA"/>
        </w:rPr>
        <w:t>vojni program Ujedinjenih naroda</w:t>
      </w:r>
      <w:r w:rsidR="00753C35">
        <w:rPr>
          <w:rFonts w:eastAsia="Times New Roman"/>
          <w:lang w:val="bs-Latn-BA"/>
        </w:rPr>
        <w:t>)</w:t>
      </w:r>
      <w:r w:rsidR="009C278D" w:rsidRPr="009C278D">
        <w:rPr>
          <w:rFonts w:eastAsia="Times New Roman"/>
          <w:lang w:val="bs-Latn-BA"/>
        </w:rPr>
        <w:t>, UNHCR</w:t>
      </w:r>
      <w:r w:rsidR="00753C35">
        <w:rPr>
          <w:rFonts w:eastAsia="Times New Roman"/>
          <w:lang w:val="bs-Latn-BA"/>
        </w:rPr>
        <w:t xml:space="preserve"> (Visoki</w:t>
      </w:r>
      <w:r w:rsidR="00A07C87">
        <w:rPr>
          <w:rFonts w:eastAsia="Times New Roman"/>
          <w:lang w:val="bs-Latn-BA"/>
        </w:rPr>
        <w:t xml:space="preserve"> ko</w:t>
      </w:r>
      <w:r w:rsidR="002C2EA5">
        <w:rPr>
          <w:rFonts w:eastAsia="Times New Roman"/>
          <w:lang w:val="bs-Latn-BA"/>
        </w:rPr>
        <w:t>mesarijat Ujedinjenih naroda</w:t>
      </w:r>
      <w:r w:rsidR="00753C35">
        <w:rPr>
          <w:rFonts w:eastAsia="Times New Roman"/>
          <w:lang w:val="bs-Latn-BA"/>
        </w:rPr>
        <w:t xml:space="preserve"> za izbjeglice)</w:t>
      </w:r>
      <w:r w:rsidR="009C278D" w:rsidRPr="009C278D">
        <w:rPr>
          <w:rFonts w:eastAsia="Times New Roman"/>
          <w:lang w:val="bs-Latn-BA"/>
        </w:rPr>
        <w:t>, UNICEF</w:t>
      </w:r>
      <w:r w:rsidR="002C2EA5">
        <w:rPr>
          <w:rFonts w:eastAsia="Times New Roman"/>
          <w:lang w:val="bs-Latn-BA"/>
        </w:rPr>
        <w:t xml:space="preserve"> (Fond Ujedinjenih naroda</w:t>
      </w:r>
      <w:r w:rsidR="00753C35">
        <w:rPr>
          <w:rFonts w:eastAsia="Times New Roman"/>
          <w:lang w:val="bs-Latn-BA"/>
        </w:rPr>
        <w:t xml:space="preserve"> za djecu)</w:t>
      </w:r>
      <w:r w:rsidR="009C278D" w:rsidRPr="009C278D">
        <w:rPr>
          <w:rFonts w:eastAsia="Times New Roman"/>
          <w:lang w:val="bs-Latn-BA"/>
        </w:rPr>
        <w:t xml:space="preserve"> i IOM</w:t>
      </w:r>
      <w:r w:rsidR="00753C35">
        <w:rPr>
          <w:rFonts w:eastAsia="Times New Roman"/>
          <w:lang w:val="bs-Latn-BA"/>
        </w:rPr>
        <w:t xml:space="preserve"> (Medjunarodna organizacija za migracije)</w:t>
      </w:r>
      <w:r w:rsidR="009C278D" w:rsidRPr="009C278D">
        <w:rPr>
          <w:rFonts w:eastAsia="Times New Roman"/>
          <w:lang w:val="bs-Latn-BA"/>
        </w:rPr>
        <w:t>, u partnerstvu sa op</w:t>
      </w:r>
      <w:r w:rsidR="00C668D1">
        <w:rPr>
          <w:rFonts w:eastAsia="Times New Roman"/>
          <w:lang w:val="bs-Latn-BA"/>
        </w:rPr>
        <w:t>ć</w:t>
      </w:r>
      <w:r w:rsidR="009C278D" w:rsidRPr="009C278D">
        <w:rPr>
          <w:rFonts w:eastAsia="Times New Roman"/>
          <w:lang w:val="bs-Latn-BA"/>
        </w:rPr>
        <w:t xml:space="preserve">inskim i kantonalnim vlastima. Kroz ovu aktivnost će </w:t>
      </w:r>
      <w:r w:rsidR="00C479A9">
        <w:rPr>
          <w:rFonts w:eastAsia="Times New Roman"/>
          <w:lang w:val="bs-Latn-BA"/>
        </w:rPr>
        <w:t>biti pružena podrška zainteresiranim</w:t>
      </w:r>
      <w:r w:rsidR="009C278D" w:rsidRPr="009C278D">
        <w:rPr>
          <w:rFonts w:eastAsia="Times New Roman"/>
          <w:lang w:val="bs-Latn-BA"/>
        </w:rPr>
        <w:t xml:space="preserve"> pčelarima početnicima u podizanju pčelinjih društava. Jedan od ciljeva p</w:t>
      </w:r>
      <w:r w:rsidR="00C479A9">
        <w:rPr>
          <w:rFonts w:eastAsia="Times New Roman"/>
          <w:lang w:val="bs-Latn-BA"/>
        </w:rPr>
        <w:t>rojekta je da se zainteresiranim</w:t>
      </w:r>
      <w:r w:rsidR="009C278D" w:rsidRPr="009C278D">
        <w:rPr>
          <w:rFonts w:eastAsia="Times New Roman"/>
          <w:lang w:val="bs-Latn-BA"/>
        </w:rPr>
        <w:t xml:space="preserve"> korisnicima omogući jednak pristup prilikama za zapošljavanje i ekonomsku održivost putem aktivnosti kao što su projekti stvaranja prihoda i strukovne obuke.</w:t>
      </w:r>
    </w:p>
    <w:p w:rsidR="009C278D" w:rsidRPr="009C278D" w:rsidRDefault="009C278D" w:rsidP="009C278D">
      <w:pPr>
        <w:jc w:val="both"/>
        <w:rPr>
          <w:rFonts w:eastAsia="Times New Roman"/>
          <w:lang w:val="bs-Latn-BA"/>
        </w:rPr>
      </w:pPr>
      <w:r w:rsidRPr="009C278D">
        <w:rPr>
          <w:rFonts w:eastAsia="Times New Roman"/>
          <w:lang w:val="bs-Latn-BA"/>
        </w:rPr>
        <w:t xml:space="preserve">Podrška će se sastojati u nabavci 10 kompletnih košnica po korisniku </w:t>
      </w:r>
      <w:r w:rsidR="00253CAB">
        <w:rPr>
          <w:rFonts w:eastAsia="Times New Roman"/>
          <w:lang w:val="bs-Latn-BA"/>
        </w:rPr>
        <w:t>(ukupno 8</w:t>
      </w:r>
      <w:r w:rsidR="001A56C0">
        <w:rPr>
          <w:rFonts w:eastAsia="Times New Roman"/>
          <w:lang w:val="bs-Latn-BA"/>
        </w:rPr>
        <w:t xml:space="preserve"> korisnika) </w:t>
      </w:r>
      <w:r w:rsidRPr="009C278D">
        <w:rPr>
          <w:rFonts w:eastAsia="Times New Roman"/>
          <w:lang w:val="bs-Latn-BA"/>
        </w:rPr>
        <w:t>sa visoko kvalitetnim rojevima, edukaciji mladih pčelara te stručnoj pomoći tokom osnivanja pčelinjih društava.</w:t>
      </w:r>
    </w:p>
    <w:p w:rsidR="009C278D" w:rsidRPr="009C278D" w:rsidRDefault="009C278D" w:rsidP="009C278D">
      <w:pPr>
        <w:jc w:val="both"/>
        <w:rPr>
          <w:rFonts w:eastAsia="Times New Roman"/>
          <w:lang w:val="bs-Latn-BA"/>
        </w:rPr>
      </w:pPr>
      <w:r w:rsidRPr="009C278D">
        <w:rPr>
          <w:rFonts w:eastAsia="Times New Roman"/>
          <w:lang w:val="bs-Latn-BA"/>
        </w:rPr>
        <w:t>Prava učešća imaju sva fizička lica koja ispun</w:t>
      </w:r>
      <w:r w:rsidR="007764CB">
        <w:rPr>
          <w:rFonts w:eastAsia="Times New Roman"/>
          <w:lang w:val="bs-Latn-BA"/>
        </w:rPr>
        <w:t>javaju opć</w:t>
      </w:r>
      <w:r w:rsidR="000638BD">
        <w:rPr>
          <w:rFonts w:eastAsia="Times New Roman"/>
          <w:lang w:val="bs-Latn-BA"/>
        </w:rPr>
        <w:t>e i dodatne kriterije</w:t>
      </w:r>
      <w:r w:rsidRPr="009C278D">
        <w:rPr>
          <w:rFonts w:eastAsia="Times New Roman"/>
          <w:lang w:val="bs-Latn-BA"/>
        </w:rPr>
        <w:t>, koji su dati u tekstu ispod, i koji su spremni da se bave pčelarstvom.</w:t>
      </w:r>
    </w:p>
    <w:tbl>
      <w:tblPr>
        <w:tblStyle w:val="Reetkatablice"/>
        <w:tblW w:w="8990" w:type="dxa"/>
        <w:tblInd w:w="5" w:type="dxa"/>
        <w:tblLook w:val="04A0"/>
      </w:tblPr>
      <w:tblGrid>
        <w:gridCol w:w="4400"/>
        <w:gridCol w:w="4590"/>
      </w:tblGrid>
      <w:tr w:rsidR="009C278D" w:rsidRPr="009C278D" w:rsidTr="009C278D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278D" w:rsidRPr="009C278D" w:rsidRDefault="007764CB" w:rsidP="00D80220">
            <w:pPr>
              <w:spacing w:after="0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Opć</w:t>
            </w:r>
            <w:r w:rsidR="000638BD">
              <w:rPr>
                <w:b/>
                <w:lang w:val="bs-Latn-BA"/>
              </w:rPr>
              <w:t>i kriteriji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shd w:val="clear" w:color="auto" w:fill="D9D9D9"/>
          </w:tcPr>
          <w:p w:rsidR="009C278D" w:rsidRPr="009C278D" w:rsidRDefault="009C278D" w:rsidP="00D80220">
            <w:pPr>
              <w:spacing w:after="0"/>
              <w:contextualSpacing/>
              <w:rPr>
                <w:b/>
                <w:lang w:val="bs-Latn-BA"/>
              </w:rPr>
            </w:pPr>
            <w:r w:rsidRPr="009C278D">
              <w:rPr>
                <w:b/>
                <w:lang w:val="bs-Latn-BA"/>
              </w:rPr>
              <w:t>Potrebni dokumenti</w:t>
            </w:r>
          </w:p>
        </w:tc>
      </w:tr>
      <w:tr w:rsidR="009C278D" w:rsidRPr="009C278D" w:rsidTr="009C278D">
        <w:trPr>
          <w:trHeight w:val="638"/>
        </w:trPr>
        <w:tc>
          <w:tcPr>
            <w:tcW w:w="4400" w:type="dxa"/>
            <w:tcBorders>
              <w:top w:val="single" w:sz="4" w:space="0" w:color="auto"/>
            </w:tcBorders>
          </w:tcPr>
          <w:p w:rsidR="009C278D" w:rsidRPr="009C278D" w:rsidRDefault="009C278D" w:rsidP="00E80E3D">
            <w:pPr>
              <w:numPr>
                <w:ilvl w:val="0"/>
                <w:numId w:val="3"/>
              </w:numPr>
              <w:contextualSpacing/>
              <w:rPr>
                <w:lang w:val="bs-Latn-BA"/>
              </w:rPr>
            </w:pPr>
            <w:r w:rsidRPr="009C278D">
              <w:rPr>
                <w:lang w:val="bs-Latn-BA"/>
              </w:rPr>
              <w:t>Podnosioc prijave mora imati prebivalište na području</w:t>
            </w:r>
            <w:r w:rsidR="00E80E3D">
              <w:rPr>
                <w:lang w:val="bs-Latn-BA"/>
              </w:rPr>
              <w:t xml:space="preserve"> op</w:t>
            </w:r>
            <w:r w:rsidR="00253CAB">
              <w:rPr>
                <w:lang w:val="hr-BA"/>
              </w:rPr>
              <w:t>ćine Kupres</w:t>
            </w:r>
          </w:p>
        </w:tc>
        <w:tc>
          <w:tcPr>
            <w:tcW w:w="4590" w:type="dxa"/>
          </w:tcPr>
          <w:p w:rsidR="009C278D" w:rsidRPr="009C278D" w:rsidRDefault="007764CB" w:rsidP="009C278D">
            <w:pPr>
              <w:rPr>
                <w:lang w:val="bs-Latn-BA"/>
              </w:rPr>
            </w:pPr>
            <w:r>
              <w:rPr>
                <w:lang w:val="bs-Latn-BA"/>
              </w:rPr>
              <w:t>Kopija osobne iskaznice</w:t>
            </w:r>
            <w:r w:rsidR="009C278D" w:rsidRPr="009C278D">
              <w:rPr>
                <w:lang w:val="bs-Latn-BA"/>
              </w:rPr>
              <w:t>, CIPS prijava ne starija od mjesec dana</w:t>
            </w:r>
          </w:p>
        </w:tc>
      </w:tr>
      <w:tr w:rsidR="009C278D" w:rsidRPr="009C278D" w:rsidTr="009C278D">
        <w:tc>
          <w:tcPr>
            <w:tcW w:w="4400" w:type="dxa"/>
          </w:tcPr>
          <w:p w:rsidR="009C278D" w:rsidRPr="009C278D" w:rsidRDefault="009C278D" w:rsidP="009C278D">
            <w:pPr>
              <w:numPr>
                <w:ilvl w:val="0"/>
                <w:numId w:val="3"/>
              </w:numPr>
              <w:contextualSpacing/>
              <w:rPr>
                <w:lang w:val="bs-Latn-BA"/>
              </w:rPr>
            </w:pPr>
            <w:r w:rsidRPr="009C278D">
              <w:rPr>
                <w:lang w:val="bs-Latn-BA"/>
              </w:rPr>
              <w:t>Podnosioc prijave mora r</w:t>
            </w:r>
            <w:r w:rsidR="00D94133">
              <w:rPr>
                <w:lang w:val="bs-Latn-BA"/>
              </w:rPr>
              <w:t>aspolagati zemljištem na kojem ć</w:t>
            </w:r>
            <w:r w:rsidRPr="009C278D">
              <w:rPr>
                <w:lang w:val="bs-Latn-BA"/>
              </w:rPr>
              <w:t>e postaviti pčelinja društva</w:t>
            </w:r>
          </w:p>
        </w:tc>
        <w:tc>
          <w:tcPr>
            <w:tcW w:w="4590" w:type="dxa"/>
          </w:tcPr>
          <w:p w:rsidR="009C278D" w:rsidRPr="009C278D" w:rsidRDefault="009C278D" w:rsidP="009C278D">
            <w:pPr>
              <w:rPr>
                <w:lang w:val="bs-Latn-BA"/>
              </w:rPr>
            </w:pPr>
            <w:r w:rsidRPr="009C278D">
              <w:rPr>
                <w:lang w:val="bs-Latn-BA"/>
              </w:rPr>
              <w:t>Izvod iz katastra/Posjedovni list/Izjava o korištenju zemljišta bez naknade na period od 3 godine</w:t>
            </w:r>
          </w:p>
        </w:tc>
      </w:tr>
      <w:tr w:rsidR="009C278D" w:rsidRPr="009C278D" w:rsidTr="009C278D">
        <w:tc>
          <w:tcPr>
            <w:tcW w:w="4400" w:type="dxa"/>
          </w:tcPr>
          <w:p w:rsidR="009C278D" w:rsidRPr="009C278D" w:rsidRDefault="009C278D" w:rsidP="009C278D">
            <w:pPr>
              <w:numPr>
                <w:ilvl w:val="0"/>
                <w:numId w:val="3"/>
              </w:numPr>
              <w:contextualSpacing/>
              <w:rPr>
                <w:lang w:val="bs-Latn-BA"/>
              </w:rPr>
            </w:pPr>
            <w:r w:rsidRPr="009C278D">
              <w:rPr>
                <w:lang w:val="bs-Latn-BA"/>
              </w:rPr>
              <w:t>Podnosioc ili član domaćinstva se bavi pčelarstvom / ima najviše do 5 košnica</w:t>
            </w:r>
          </w:p>
        </w:tc>
        <w:tc>
          <w:tcPr>
            <w:tcW w:w="4590" w:type="dxa"/>
          </w:tcPr>
          <w:p w:rsidR="009C278D" w:rsidRPr="009C278D" w:rsidRDefault="009C278D" w:rsidP="009C278D">
            <w:pPr>
              <w:contextualSpacing/>
              <w:rPr>
                <w:lang w:val="bs-Latn-BA"/>
              </w:rPr>
            </w:pPr>
            <w:r w:rsidRPr="009C278D">
              <w:rPr>
                <w:lang w:val="bs-Latn-BA"/>
              </w:rPr>
              <w:t xml:space="preserve">Izjava </w:t>
            </w:r>
            <w:r w:rsidR="00B657C5">
              <w:rPr>
                <w:lang w:val="bs-Latn-BA"/>
              </w:rPr>
              <w:t>o broju društava ovjerena u Opć</w:t>
            </w:r>
            <w:r w:rsidRPr="009C278D">
              <w:rPr>
                <w:lang w:val="bs-Latn-BA"/>
              </w:rPr>
              <w:t>ini</w:t>
            </w:r>
          </w:p>
          <w:p w:rsidR="009C278D" w:rsidRPr="009C278D" w:rsidRDefault="009C278D" w:rsidP="009C278D">
            <w:pPr>
              <w:contextualSpacing/>
              <w:rPr>
                <w:lang w:val="bs-Latn-BA"/>
              </w:rPr>
            </w:pPr>
            <w:r w:rsidRPr="009C278D">
              <w:rPr>
                <w:lang w:val="bs-Latn-BA"/>
              </w:rPr>
              <w:t>(Komisijska verifikacija na terenu)</w:t>
            </w:r>
          </w:p>
        </w:tc>
      </w:tr>
      <w:tr w:rsidR="009C278D" w:rsidRPr="009C278D" w:rsidTr="009C278D">
        <w:tc>
          <w:tcPr>
            <w:tcW w:w="4400" w:type="dxa"/>
          </w:tcPr>
          <w:p w:rsidR="009C278D" w:rsidRPr="009C278D" w:rsidRDefault="00EC6065" w:rsidP="009C278D">
            <w:pPr>
              <w:numPr>
                <w:ilvl w:val="0"/>
                <w:numId w:val="3"/>
              </w:numPr>
              <w:contextualSpacing/>
              <w:rPr>
                <w:lang w:val="bs-Latn-BA"/>
              </w:rPr>
            </w:pPr>
            <w:r>
              <w:rPr>
                <w:lang w:val="bs-Latn-BA"/>
              </w:rPr>
              <w:t>Korisnik se obavezuje</w:t>
            </w:r>
            <w:r w:rsidR="009C278D" w:rsidRPr="009C278D">
              <w:rPr>
                <w:lang w:val="bs-Latn-BA"/>
              </w:rPr>
              <w:t xml:space="preserve"> da će se baviti pčelarstvom u naredne 3 godine</w:t>
            </w:r>
          </w:p>
        </w:tc>
        <w:tc>
          <w:tcPr>
            <w:tcW w:w="4590" w:type="dxa"/>
          </w:tcPr>
          <w:p w:rsidR="009C278D" w:rsidRPr="009C278D" w:rsidRDefault="00B657C5" w:rsidP="009C278D">
            <w:pPr>
              <w:rPr>
                <w:b/>
                <w:lang w:val="bs-Latn-BA"/>
              </w:rPr>
            </w:pPr>
            <w:r>
              <w:rPr>
                <w:lang w:val="bs-Latn-BA"/>
              </w:rPr>
              <w:t>Izjava ovjerena u Opć</w:t>
            </w:r>
            <w:r w:rsidR="009C278D" w:rsidRPr="009C278D">
              <w:rPr>
                <w:lang w:val="bs-Latn-BA"/>
              </w:rPr>
              <w:t>ini</w:t>
            </w:r>
          </w:p>
        </w:tc>
      </w:tr>
    </w:tbl>
    <w:p w:rsidR="009C278D" w:rsidRPr="009C278D" w:rsidRDefault="009C278D" w:rsidP="009C278D">
      <w:pPr>
        <w:jc w:val="both"/>
        <w:rPr>
          <w:rFonts w:eastAsia="Times New Roman"/>
          <w:lang w:val="bs-Latn-BA"/>
        </w:rPr>
      </w:pPr>
    </w:p>
    <w:p w:rsidR="009C278D" w:rsidRPr="00B95A8E" w:rsidRDefault="009C278D" w:rsidP="009C278D">
      <w:pPr>
        <w:jc w:val="both"/>
        <w:rPr>
          <w:rFonts w:eastAsia="Times New Roman"/>
          <w:lang w:val="bs-Latn-BA"/>
        </w:rPr>
      </w:pPr>
    </w:p>
    <w:p w:rsidR="009C278D" w:rsidRPr="00B95A8E" w:rsidRDefault="009C278D" w:rsidP="009C278D">
      <w:pPr>
        <w:jc w:val="both"/>
        <w:rPr>
          <w:rFonts w:eastAsia="Times New Roman"/>
          <w:lang w:val="bs-Latn-BA"/>
        </w:rPr>
      </w:pPr>
    </w:p>
    <w:p w:rsidR="009C278D" w:rsidRPr="00B95A8E" w:rsidRDefault="009C278D" w:rsidP="009C278D">
      <w:pPr>
        <w:jc w:val="both"/>
        <w:rPr>
          <w:rFonts w:eastAsia="Times New Roman"/>
          <w:lang w:val="bs-Latn-BA"/>
        </w:rPr>
      </w:pPr>
    </w:p>
    <w:p w:rsidR="009C278D" w:rsidRPr="00B95A8E" w:rsidRDefault="009C278D" w:rsidP="009C278D">
      <w:pPr>
        <w:jc w:val="both"/>
        <w:rPr>
          <w:rFonts w:eastAsia="Times New Roman"/>
          <w:lang w:val="bs-Latn-BA"/>
        </w:rPr>
      </w:pPr>
    </w:p>
    <w:p w:rsidR="009C278D" w:rsidRPr="00B95A8E" w:rsidRDefault="009C278D" w:rsidP="00557E27">
      <w:pPr>
        <w:spacing w:after="0" w:line="240" w:lineRule="auto"/>
        <w:jc w:val="both"/>
        <w:rPr>
          <w:rFonts w:eastAsia="Times New Roman"/>
          <w:lang w:val="bs-Latn-BA"/>
        </w:rPr>
      </w:pPr>
    </w:p>
    <w:p w:rsidR="00557E27" w:rsidRDefault="00557E27" w:rsidP="00557E27">
      <w:pPr>
        <w:spacing w:after="0" w:line="240" w:lineRule="auto"/>
        <w:jc w:val="both"/>
        <w:rPr>
          <w:rFonts w:eastAsia="Times New Roman"/>
          <w:lang w:val="bs-Latn-BA"/>
        </w:rPr>
      </w:pPr>
    </w:p>
    <w:p w:rsidR="00965B19" w:rsidRDefault="00965B19" w:rsidP="00557E27">
      <w:pPr>
        <w:spacing w:after="0" w:line="240" w:lineRule="auto"/>
        <w:jc w:val="both"/>
        <w:rPr>
          <w:rFonts w:eastAsia="Times New Roman"/>
          <w:lang w:val="bs-Latn-BA"/>
        </w:rPr>
      </w:pPr>
    </w:p>
    <w:p w:rsidR="00965B19" w:rsidRDefault="00965B19" w:rsidP="00557E27">
      <w:pPr>
        <w:spacing w:after="0" w:line="240" w:lineRule="auto"/>
        <w:jc w:val="both"/>
        <w:rPr>
          <w:rFonts w:eastAsia="Times New Roman"/>
          <w:lang w:val="bs-Latn-BA"/>
        </w:rPr>
      </w:pPr>
    </w:p>
    <w:p w:rsidR="00965B19" w:rsidRPr="00B95A8E" w:rsidRDefault="00965B19" w:rsidP="00557E27">
      <w:pPr>
        <w:spacing w:after="0" w:line="240" w:lineRule="auto"/>
        <w:jc w:val="both"/>
        <w:rPr>
          <w:rFonts w:eastAsia="Times New Roman"/>
          <w:lang w:val="bs-Latn-BA"/>
        </w:rPr>
      </w:pPr>
    </w:p>
    <w:p w:rsidR="00557E27" w:rsidRPr="00B95A8E" w:rsidRDefault="00557E27" w:rsidP="00557E27">
      <w:pPr>
        <w:spacing w:after="0" w:line="240" w:lineRule="auto"/>
        <w:jc w:val="both"/>
        <w:rPr>
          <w:rFonts w:eastAsia="Times New Roman"/>
          <w:lang w:val="bs-Latn-BA"/>
        </w:rPr>
      </w:pPr>
    </w:p>
    <w:tbl>
      <w:tblPr>
        <w:tblStyle w:val="Reetkatablice"/>
        <w:tblW w:w="8995" w:type="dxa"/>
        <w:tblLook w:val="04A0"/>
      </w:tblPr>
      <w:tblGrid>
        <w:gridCol w:w="4405"/>
        <w:gridCol w:w="4590"/>
      </w:tblGrid>
      <w:tr w:rsidR="009C278D" w:rsidRPr="009C278D" w:rsidTr="00D80220">
        <w:tc>
          <w:tcPr>
            <w:tcW w:w="4405" w:type="dxa"/>
            <w:shd w:val="clear" w:color="auto" w:fill="D9D9D9"/>
            <w:vAlign w:val="center"/>
          </w:tcPr>
          <w:p w:rsidR="009C278D" w:rsidRPr="009C278D" w:rsidRDefault="000638BD" w:rsidP="00D80220">
            <w:pPr>
              <w:spacing w:after="0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Dodatni kriteriji</w:t>
            </w:r>
          </w:p>
        </w:tc>
        <w:tc>
          <w:tcPr>
            <w:tcW w:w="4590" w:type="dxa"/>
            <w:shd w:val="clear" w:color="auto" w:fill="D9D9D9"/>
            <w:vAlign w:val="center"/>
          </w:tcPr>
          <w:p w:rsidR="009C278D" w:rsidRPr="009C278D" w:rsidRDefault="009C278D" w:rsidP="00D80220">
            <w:pPr>
              <w:contextualSpacing/>
              <w:rPr>
                <w:b/>
                <w:lang w:val="bs-Latn-BA"/>
              </w:rPr>
            </w:pPr>
            <w:r w:rsidRPr="009C278D">
              <w:rPr>
                <w:b/>
                <w:lang w:val="bs-Latn-BA"/>
              </w:rPr>
              <w:t>Potrebni dokumenti</w:t>
            </w:r>
          </w:p>
        </w:tc>
      </w:tr>
      <w:tr w:rsidR="009C278D" w:rsidRPr="009C278D" w:rsidTr="009C278D">
        <w:tc>
          <w:tcPr>
            <w:tcW w:w="4405" w:type="dxa"/>
            <w:shd w:val="clear" w:color="auto" w:fill="FFFFFF"/>
          </w:tcPr>
          <w:p w:rsidR="009C278D" w:rsidRPr="009C278D" w:rsidRDefault="009C278D" w:rsidP="009C278D">
            <w:pPr>
              <w:numPr>
                <w:ilvl w:val="0"/>
                <w:numId w:val="4"/>
              </w:numPr>
              <w:contextualSpacing/>
              <w:rPr>
                <w:lang w:val="bs-Latn-BA"/>
              </w:rPr>
            </w:pPr>
            <w:r w:rsidRPr="009C278D">
              <w:rPr>
                <w:lang w:val="bs-Latn-BA"/>
              </w:rPr>
              <w:t xml:space="preserve">Podnosioc zahtjeva živi u domaćinstvu u kojem su svi članovi nezaposleni, odnosno u kojem samo jedan član ima zaposlenje </w:t>
            </w:r>
          </w:p>
        </w:tc>
        <w:tc>
          <w:tcPr>
            <w:tcW w:w="4590" w:type="dxa"/>
            <w:shd w:val="clear" w:color="auto" w:fill="FFFFFF"/>
          </w:tcPr>
          <w:p w:rsidR="009C278D" w:rsidRPr="009C278D" w:rsidRDefault="009C278D" w:rsidP="009C278D">
            <w:pPr>
              <w:contextualSpacing/>
              <w:rPr>
                <w:lang w:val="bs-Latn-BA"/>
              </w:rPr>
            </w:pPr>
            <w:r w:rsidRPr="009C278D">
              <w:rPr>
                <w:lang w:val="bs-Latn-BA"/>
              </w:rPr>
              <w:t xml:space="preserve">Potvrda sa biroa da se vodi na spisku </w:t>
            </w:r>
            <w:r w:rsidR="00D94133">
              <w:rPr>
                <w:lang w:val="bs-Latn-BA"/>
              </w:rPr>
              <w:t xml:space="preserve">ne </w:t>
            </w:r>
            <w:r w:rsidRPr="009C278D">
              <w:rPr>
                <w:lang w:val="bs-Latn-BA"/>
              </w:rPr>
              <w:t>zaposlenih</w:t>
            </w:r>
          </w:p>
        </w:tc>
      </w:tr>
      <w:tr w:rsidR="009C278D" w:rsidRPr="009C278D" w:rsidTr="009C278D">
        <w:tc>
          <w:tcPr>
            <w:tcW w:w="4405" w:type="dxa"/>
            <w:shd w:val="clear" w:color="auto" w:fill="FFFFFF"/>
          </w:tcPr>
          <w:p w:rsidR="009C278D" w:rsidRPr="009C278D" w:rsidRDefault="009C278D" w:rsidP="009C278D">
            <w:pPr>
              <w:numPr>
                <w:ilvl w:val="0"/>
                <w:numId w:val="4"/>
              </w:numPr>
              <w:contextualSpacing/>
              <w:rPr>
                <w:lang w:val="bs-Latn-BA"/>
              </w:rPr>
            </w:pPr>
            <w:r w:rsidRPr="009C278D">
              <w:rPr>
                <w:lang w:val="bs-Latn-BA"/>
              </w:rPr>
              <w:t xml:space="preserve">Podnosioc zahtjeva živi u višečlanom i visegeneracijskom domaćinstvu </w:t>
            </w:r>
          </w:p>
        </w:tc>
        <w:tc>
          <w:tcPr>
            <w:tcW w:w="4590" w:type="dxa"/>
            <w:shd w:val="clear" w:color="auto" w:fill="FFFFFF"/>
          </w:tcPr>
          <w:p w:rsidR="009C278D" w:rsidRPr="009C278D" w:rsidRDefault="009C278D" w:rsidP="009C278D">
            <w:pPr>
              <w:contextualSpacing/>
              <w:rPr>
                <w:lang w:val="bs-Latn-BA"/>
              </w:rPr>
            </w:pPr>
            <w:r w:rsidRPr="009C278D">
              <w:rPr>
                <w:lang w:val="bs-Latn-BA"/>
              </w:rPr>
              <w:t>Kućna lista</w:t>
            </w:r>
          </w:p>
        </w:tc>
      </w:tr>
      <w:tr w:rsidR="009C278D" w:rsidRPr="009C278D" w:rsidTr="009C278D">
        <w:tc>
          <w:tcPr>
            <w:tcW w:w="4405" w:type="dxa"/>
            <w:shd w:val="clear" w:color="auto" w:fill="FFFFFF"/>
          </w:tcPr>
          <w:p w:rsidR="009C278D" w:rsidRDefault="009C278D" w:rsidP="009C278D">
            <w:pPr>
              <w:numPr>
                <w:ilvl w:val="0"/>
                <w:numId w:val="4"/>
              </w:numPr>
              <w:contextualSpacing/>
              <w:rPr>
                <w:lang w:val="bs-Latn-BA"/>
              </w:rPr>
            </w:pPr>
            <w:r w:rsidRPr="009C278D">
              <w:rPr>
                <w:lang w:val="bs-Latn-BA"/>
              </w:rPr>
              <w:t>Podnosioc je samohrani roditelj</w:t>
            </w:r>
          </w:p>
          <w:p w:rsidR="00E80E3D" w:rsidRPr="009C278D" w:rsidRDefault="00E80E3D" w:rsidP="00E80E3D">
            <w:pPr>
              <w:ind w:left="360"/>
              <w:contextualSpacing/>
              <w:rPr>
                <w:lang w:val="bs-Latn-BA"/>
              </w:rPr>
            </w:pPr>
          </w:p>
        </w:tc>
        <w:tc>
          <w:tcPr>
            <w:tcW w:w="4590" w:type="dxa"/>
            <w:shd w:val="clear" w:color="auto" w:fill="FFFFFF"/>
          </w:tcPr>
          <w:p w:rsidR="009C278D" w:rsidRPr="009C278D" w:rsidRDefault="009C278D" w:rsidP="009C278D">
            <w:pPr>
              <w:contextualSpacing/>
              <w:rPr>
                <w:lang w:val="bs-Latn-BA"/>
              </w:rPr>
            </w:pPr>
            <w:r w:rsidRPr="009C278D">
              <w:rPr>
                <w:lang w:val="bs-Latn-BA"/>
              </w:rPr>
              <w:t>Smrtovnica supružnika/dokaz o prekidu braka</w:t>
            </w:r>
          </w:p>
        </w:tc>
      </w:tr>
      <w:tr w:rsidR="009C278D" w:rsidRPr="009C278D" w:rsidTr="009C278D">
        <w:tc>
          <w:tcPr>
            <w:tcW w:w="4405" w:type="dxa"/>
            <w:shd w:val="clear" w:color="auto" w:fill="FFFFFF"/>
          </w:tcPr>
          <w:p w:rsidR="009C278D" w:rsidRPr="009C278D" w:rsidRDefault="00EC6065" w:rsidP="009C278D">
            <w:pPr>
              <w:numPr>
                <w:ilvl w:val="0"/>
                <w:numId w:val="4"/>
              </w:numPr>
              <w:contextualSpacing/>
              <w:rPr>
                <w:lang w:val="bs-Latn-BA"/>
              </w:rPr>
            </w:pPr>
            <w:r>
              <w:rPr>
                <w:lang w:val="bs-Latn-BA"/>
              </w:rPr>
              <w:t xml:space="preserve">Familija </w:t>
            </w:r>
            <w:r w:rsidR="009C278D" w:rsidRPr="009C278D">
              <w:rPr>
                <w:lang w:val="bs-Latn-BA"/>
              </w:rPr>
              <w:t xml:space="preserve"> podnosioca prima socijalnu </w:t>
            </w:r>
            <w:r w:rsidR="00B657C5">
              <w:rPr>
                <w:lang w:val="bs-Latn-BA"/>
              </w:rPr>
              <w:t>skrb</w:t>
            </w:r>
            <w:r w:rsidR="009C278D" w:rsidRPr="009C278D">
              <w:rPr>
                <w:lang w:val="bs-Latn-BA"/>
              </w:rPr>
              <w:t>-redovnu ili jednokratnu</w:t>
            </w:r>
          </w:p>
        </w:tc>
        <w:tc>
          <w:tcPr>
            <w:tcW w:w="4590" w:type="dxa"/>
            <w:shd w:val="clear" w:color="auto" w:fill="FFFFFF"/>
          </w:tcPr>
          <w:p w:rsidR="009C278D" w:rsidRPr="009C278D" w:rsidRDefault="00C479A9" w:rsidP="009C278D">
            <w:pPr>
              <w:contextualSpacing/>
              <w:rPr>
                <w:lang w:val="bs-Latn-BA"/>
              </w:rPr>
            </w:pPr>
            <w:r>
              <w:rPr>
                <w:lang w:val="bs-Latn-BA"/>
              </w:rPr>
              <w:t>Potvrda Centra za socijalni skrb</w:t>
            </w:r>
          </w:p>
        </w:tc>
      </w:tr>
    </w:tbl>
    <w:p w:rsidR="009C278D" w:rsidRPr="00B95A8E" w:rsidRDefault="009C278D" w:rsidP="009C278D">
      <w:pPr>
        <w:rPr>
          <w:rFonts w:eastAsia="Times New Roman"/>
          <w:lang w:val="bs-Latn-BA"/>
        </w:rPr>
      </w:pPr>
    </w:p>
    <w:p w:rsidR="009C278D" w:rsidRPr="009C278D" w:rsidRDefault="00EC6065" w:rsidP="009C278D">
      <w:pPr>
        <w:rPr>
          <w:rFonts w:eastAsia="Times New Roman"/>
          <w:lang w:val="bs-Latn-BA"/>
        </w:rPr>
      </w:pPr>
      <w:r>
        <w:rPr>
          <w:rFonts w:eastAsia="Times New Roman"/>
          <w:lang w:val="bs-Latn-BA"/>
        </w:rPr>
        <w:t xml:space="preserve">Opći </w:t>
      </w:r>
      <w:r w:rsidR="000638BD">
        <w:rPr>
          <w:rFonts w:eastAsia="Times New Roman"/>
          <w:lang w:val="bs-Latn-BA"/>
        </w:rPr>
        <w:t xml:space="preserve"> kriteriji</w:t>
      </w:r>
      <w:r w:rsidR="009C278D" w:rsidRPr="009C278D">
        <w:rPr>
          <w:rFonts w:eastAsia="Times New Roman"/>
          <w:lang w:val="bs-Latn-BA"/>
        </w:rPr>
        <w:t xml:space="preserve"> su eliminat</w:t>
      </w:r>
      <w:r w:rsidR="006C7C1E">
        <w:rPr>
          <w:rFonts w:eastAsia="Times New Roman"/>
          <w:lang w:val="bs-Latn-BA"/>
        </w:rPr>
        <w:t>or</w:t>
      </w:r>
      <w:r w:rsidR="000638BD">
        <w:rPr>
          <w:rFonts w:eastAsia="Times New Roman"/>
          <w:lang w:val="bs-Latn-BA"/>
        </w:rPr>
        <w:t>ni dok će se dodatni kriteriji</w:t>
      </w:r>
      <w:r w:rsidR="009C278D" w:rsidRPr="009C278D">
        <w:rPr>
          <w:rFonts w:eastAsia="Times New Roman"/>
          <w:lang w:val="bs-Latn-BA"/>
        </w:rPr>
        <w:t xml:space="preserve"> bodovati. Rang lista će b</w:t>
      </w:r>
      <w:r w:rsidR="000638BD">
        <w:rPr>
          <w:rFonts w:eastAsia="Times New Roman"/>
          <w:lang w:val="bs-Latn-BA"/>
        </w:rPr>
        <w:t>iti sačinjena na osnovu bodovne</w:t>
      </w:r>
      <w:r w:rsidR="009C278D" w:rsidRPr="009C278D">
        <w:rPr>
          <w:rFonts w:eastAsia="Times New Roman"/>
          <w:lang w:val="bs-Latn-BA"/>
        </w:rPr>
        <w:t xml:space="preserve"> liste.</w:t>
      </w:r>
    </w:p>
    <w:p w:rsidR="009C278D" w:rsidRPr="009C278D" w:rsidRDefault="009C278D" w:rsidP="009C278D">
      <w:pPr>
        <w:rPr>
          <w:rFonts w:eastAsia="Times New Roman"/>
          <w:b/>
          <w:lang w:val="bs-Latn-BA"/>
        </w:rPr>
      </w:pPr>
      <w:r w:rsidRPr="009C278D">
        <w:rPr>
          <w:rFonts w:eastAsia="Times New Roman"/>
          <w:b/>
          <w:lang w:val="bs-Latn-BA"/>
        </w:rPr>
        <w:t>Proces odabira</w:t>
      </w:r>
    </w:p>
    <w:p w:rsidR="009C278D" w:rsidRPr="009C278D" w:rsidRDefault="009C278D" w:rsidP="009C278D">
      <w:pPr>
        <w:rPr>
          <w:rFonts w:eastAsia="Times New Roman"/>
          <w:lang w:val="bs-Latn-BA"/>
        </w:rPr>
      </w:pPr>
      <w:r w:rsidRPr="009C278D">
        <w:rPr>
          <w:rFonts w:eastAsia="Times New Roman"/>
          <w:lang w:val="bs-Latn-BA"/>
        </w:rPr>
        <w:t>Proces odabira će se odvijati u dvije faze:</w:t>
      </w:r>
    </w:p>
    <w:p w:rsidR="009C278D" w:rsidRPr="009C278D" w:rsidRDefault="009C278D" w:rsidP="00745357">
      <w:pPr>
        <w:spacing w:after="0" w:line="240" w:lineRule="auto"/>
        <w:ind w:left="1440" w:hanging="1440"/>
        <w:jc w:val="both"/>
        <w:rPr>
          <w:rFonts w:eastAsia="Times New Roman"/>
          <w:b/>
          <w:lang w:val="bs-Latn-BA"/>
        </w:rPr>
      </w:pPr>
      <w:r w:rsidRPr="009C278D">
        <w:rPr>
          <w:rFonts w:eastAsia="Times New Roman"/>
          <w:lang w:val="bs-Latn-BA"/>
        </w:rPr>
        <w:t>Prva faza:</w:t>
      </w:r>
      <w:r w:rsidRPr="009C278D">
        <w:rPr>
          <w:rFonts w:eastAsia="Times New Roman"/>
          <w:lang w:val="bs-Latn-BA"/>
        </w:rPr>
        <w:tab/>
        <w:t>Administrativna usklađenost i evaluacija administrativne prijave. Komisija pre</w:t>
      </w:r>
      <w:r w:rsidR="00253CAB">
        <w:rPr>
          <w:rFonts w:eastAsia="Times New Roman"/>
          <w:lang w:val="bs-Latn-BA"/>
        </w:rPr>
        <w:t>dstavnika UNDP-a i Općine Kupres</w:t>
      </w:r>
      <w:r w:rsidRPr="009C278D">
        <w:rPr>
          <w:rFonts w:eastAsia="Times New Roman"/>
          <w:lang w:val="bs-Latn-BA"/>
        </w:rPr>
        <w:t xml:space="preserve"> provodi pregled prijava i pregled usklađenosti prijave s administrativnim zahtjevima. Provjera kompletnosti dostavljene dokumentacije.</w:t>
      </w:r>
      <w:r w:rsidR="00EC6065">
        <w:rPr>
          <w:rFonts w:eastAsia="Times New Roman"/>
          <w:lang w:val="bs-Latn-BA"/>
        </w:rPr>
        <w:t xml:space="preserve"> </w:t>
      </w:r>
      <w:r w:rsidRPr="009C278D">
        <w:rPr>
          <w:rFonts w:eastAsia="Times New Roman"/>
          <w:b/>
          <w:lang w:val="bs-Latn-BA"/>
        </w:rPr>
        <w:t>Nepotpune prijave se neće uzimati u razmatranje</w:t>
      </w:r>
    </w:p>
    <w:p w:rsidR="009C278D" w:rsidRPr="009C278D" w:rsidRDefault="009C278D" w:rsidP="009C278D">
      <w:pPr>
        <w:spacing w:before="240"/>
        <w:ind w:left="1440" w:hanging="1440"/>
        <w:jc w:val="both"/>
        <w:rPr>
          <w:rFonts w:eastAsia="Times New Roman"/>
          <w:b/>
          <w:lang w:val="bs-Latn-BA"/>
        </w:rPr>
      </w:pPr>
      <w:r w:rsidRPr="009C278D">
        <w:rPr>
          <w:rFonts w:eastAsia="Times New Roman"/>
          <w:lang w:val="bs-Latn-BA"/>
        </w:rPr>
        <w:t>Druga faza:</w:t>
      </w:r>
      <w:r w:rsidRPr="009C278D">
        <w:rPr>
          <w:rFonts w:eastAsia="Times New Roman"/>
          <w:lang w:val="bs-Latn-BA"/>
        </w:rPr>
        <w:tab/>
        <w:t>Terenske posjete i procjena podnosioca. Tim sastavljen od pre</w:t>
      </w:r>
      <w:r w:rsidR="00253CAB">
        <w:rPr>
          <w:rFonts w:eastAsia="Times New Roman"/>
          <w:lang w:val="bs-Latn-BA"/>
        </w:rPr>
        <w:t>dstavnika UNDP-a i Općine Kupres</w:t>
      </w:r>
      <w:r w:rsidRPr="009C278D">
        <w:rPr>
          <w:rFonts w:eastAsia="Times New Roman"/>
          <w:lang w:val="bs-Latn-BA"/>
        </w:rPr>
        <w:t xml:space="preserve"> će provoditi procjenu podnosioca zahtjeva u okviru faze administrativne </w:t>
      </w:r>
      <w:r w:rsidRPr="009C278D">
        <w:rPr>
          <w:rFonts w:eastAsia="Times New Roman"/>
          <w:b/>
          <w:lang w:val="bs-Latn-BA"/>
        </w:rPr>
        <w:t>usk</w:t>
      </w:r>
      <w:r w:rsidR="00EC6065">
        <w:rPr>
          <w:rFonts w:eastAsia="Times New Roman"/>
          <w:b/>
          <w:lang w:val="bs-Latn-BA"/>
        </w:rPr>
        <w:t>lađenosti. Tim će procijeniti to</w:t>
      </w:r>
      <w:r w:rsidRPr="009C278D">
        <w:rPr>
          <w:rFonts w:eastAsia="Times New Roman"/>
          <w:b/>
          <w:lang w:val="bs-Latn-BA"/>
        </w:rPr>
        <w:t>čnost informacija navedenih u prijavnom obrascu.</w:t>
      </w:r>
    </w:p>
    <w:p w:rsidR="009C278D" w:rsidRPr="00B95A8E" w:rsidRDefault="009C278D">
      <w:pPr>
        <w:spacing w:after="0" w:line="240" w:lineRule="auto"/>
        <w:rPr>
          <w:rFonts w:eastAsia="Times New Roman"/>
          <w:b/>
          <w:lang w:val="bs-Latn-BA"/>
        </w:rPr>
      </w:pPr>
      <w:r w:rsidRPr="00B95A8E">
        <w:rPr>
          <w:rFonts w:eastAsia="Times New Roman"/>
          <w:b/>
          <w:lang w:val="bs-Latn-BA"/>
        </w:rPr>
        <w:br w:type="page"/>
      </w:r>
    </w:p>
    <w:p w:rsidR="009C278D" w:rsidRPr="00B95A8E" w:rsidRDefault="009C278D" w:rsidP="009C278D">
      <w:pPr>
        <w:spacing w:line="240" w:lineRule="auto"/>
        <w:rPr>
          <w:rFonts w:eastAsia="Times New Roman"/>
          <w:b/>
          <w:lang w:val="bs-Latn-BA"/>
        </w:rPr>
      </w:pPr>
    </w:p>
    <w:p w:rsidR="009C278D" w:rsidRPr="00B95A8E" w:rsidRDefault="009C278D" w:rsidP="009C278D">
      <w:pPr>
        <w:spacing w:line="240" w:lineRule="auto"/>
        <w:rPr>
          <w:rFonts w:eastAsia="Times New Roman"/>
          <w:b/>
          <w:lang w:val="bs-Latn-BA"/>
        </w:rPr>
      </w:pPr>
    </w:p>
    <w:p w:rsidR="009C278D" w:rsidRPr="00B95A8E" w:rsidRDefault="009C278D" w:rsidP="009C278D">
      <w:pPr>
        <w:spacing w:line="240" w:lineRule="auto"/>
        <w:rPr>
          <w:rFonts w:eastAsia="Times New Roman"/>
          <w:b/>
          <w:lang w:val="bs-Latn-BA"/>
        </w:rPr>
      </w:pPr>
    </w:p>
    <w:p w:rsidR="009C278D" w:rsidRPr="00B95A8E" w:rsidRDefault="009C278D" w:rsidP="009C278D">
      <w:pPr>
        <w:spacing w:line="240" w:lineRule="auto"/>
        <w:rPr>
          <w:rFonts w:eastAsia="Times New Roman"/>
          <w:b/>
          <w:lang w:val="bs-Latn-BA"/>
        </w:rPr>
      </w:pPr>
    </w:p>
    <w:p w:rsidR="009C278D" w:rsidRPr="009C278D" w:rsidRDefault="00965B19" w:rsidP="009C278D">
      <w:pPr>
        <w:spacing w:line="240" w:lineRule="auto"/>
        <w:rPr>
          <w:rFonts w:eastAsia="Times New Roman"/>
          <w:b/>
          <w:lang w:val="bs-Latn-BA"/>
        </w:rPr>
      </w:pPr>
      <w:r>
        <w:rPr>
          <w:rFonts w:eastAsia="Times New Roman"/>
          <w:b/>
          <w:lang w:val="bs-Latn-BA"/>
        </w:rPr>
        <w:t>O</w:t>
      </w:r>
      <w:r w:rsidR="009C278D" w:rsidRPr="009C278D">
        <w:rPr>
          <w:rFonts w:eastAsia="Times New Roman"/>
          <w:b/>
          <w:lang w:val="bs-Latn-BA"/>
        </w:rPr>
        <w:t>dabir</w:t>
      </w:r>
      <w:r>
        <w:rPr>
          <w:rFonts w:eastAsia="Times New Roman"/>
          <w:b/>
          <w:lang w:val="bs-Latn-BA"/>
        </w:rPr>
        <w:t xml:space="preserve"> korisnika</w:t>
      </w:r>
    </w:p>
    <w:p w:rsidR="009C278D" w:rsidRPr="009C278D" w:rsidRDefault="009C278D" w:rsidP="009C278D">
      <w:pPr>
        <w:rPr>
          <w:rFonts w:eastAsia="Times New Roman"/>
          <w:lang w:val="bs-Latn-BA"/>
        </w:rPr>
      </w:pPr>
      <w:r w:rsidRPr="009C278D">
        <w:rPr>
          <w:rFonts w:eastAsia="Times New Roman"/>
          <w:lang w:val="bs-Latn-BA"/>
        </w:rPr>
        <w:t>Svi kandidati koji uspješno prođu drugu fazu evaluacije će se rangirati na osn</w:t>
      </w:r>
      <w:r w:rsidR="00D457BD">
        <w:rPr>
          <w:rFonts w:eastAsia="Times New Roman"/>
          <w:lang w:val="bs-Latn-BA"/>
        </w:rPr>
        <w:t>ov</w:t>
      </w:r>
      <w:r w:rsidR="000638BD">
        <w:rPr>
          <w:rFonts w:eastAsia="Times New Roman"/>
          <w:lang w:val="bs-Latn-BA"/>
        </w:rPr>
        <w:t>u bodovanja dodatnih kriterija</w:t>
      </w:r>
      <w:r w:rsidRPr="009C278D">
        <w:rPr>
          <w:rFonts w:eastAsia="Times New Roman"/>
          <w:lang w:val="bs-Latn-BA"/>
        </w:rPr>
        <w:t xml:space="preserve"> i to na slijedeći način:</w:t>
      </w:r>
    </w:p>
    <w:p w:rsidR="009C278D" w:rsidRPr="009C278D" w:rsidRDefault="009C278D" w:rsidP="009C278D">
      <w:pPr>
        <w:rPr>
          <w:rFonts w:eastAsia="Times New Roman"/>
          <w:b/>
          <w:lang w:val="bs-Latn-BA"/>
        </w:rPr>
      </w:pPr>
      <w:r w:rsidRPr="009C278D">
        <w:rPr>
          <w:rFonts w:eastAsia="Times New Roman"/>
          <w:b/>
          <w:lang w:val="bs-Latn-BA"/>
        </w:rPr>
        <w:t>Sistem bodovanja za dodatne kriterije</w:t>
      </w:r>
    </w:p>
    <w:tbl>
      <w:tblPr>
        <w:tblStyle w:val="Reetkatablice"/>
        <w:tblW w:w="0" w:type="auto"/>
        <w:jc w:val="center"/>
        <w:tblLook w:val="04A0"/>
      </w:tblPr>
      <w:tblGrid>
        <w:gridCol w:w="4212"/>
        <w:gridCol w:w="4123"/>
        <w:gridCol w:w="907"/>
      </w:tblGrid>
      <w:tr w:rsidR="009C278D" w:rsidRPr="00B95A8E" w:rsidTr="00D80220">
        <w:trPr>
          <w:trHeight w:val="620"/>
          <w:jc w:val="center"/>
        </w:trPr>
        <w:tc>
          <w:tcPr>
            <w:tcW w:w="4230" w:type="dxa"/>
            <w:shd w:val="clear" w:color="auto" w:fill="BFBFBF"/>
            <w:vAlign w:val="center"/>
          </w:tcPr>
          <w:p w:rsidR="009C278D" w:rsidRPr="009C278D" w:rsidRDefault="009C278D" w:rsidP="00D80220">
            <w:pPr>
              <w:spacing w:after="0" w:line="240" w:lineRule="auto"/>
              <w:rPr>
                <w:b/>
                <w:lang w:val="bs-Latn-BA"/>
              </w:rPr>
            </w:pPr>
            <w:r w:rsidRPr="009C278D">
              <w:rPr>
                <w:b/>
                <w:lang w:val="bs-Latn-BA"/>
              </w:rPr>
              <w:t xml:space="preserve">Dodatni </w:t>
            </w:r>
            <w:r w:rsidR="00C479A9">
              <w:rPr>
                <w:b/>
                <w:lang w:val="bs-Latn-BA"/>
              </w:rPr>
              <w:t>kriteriji</w:t>
            </w:r>
          </w:p>
        </w:tc>
        <w:tc>
          <w:tcPr>
            <w:tcW w:w="4144" w:type="dxa"/>
            <w:shd w:val="clear" w:color="auto" w:fill="BFBFBF"/>
            <w:vAlign w:val="center"/>
          </w:tcPr>
          <w:p w:rsidR="009C278D" w:rsidRPr="009C278D" w:rsidRDefault="009C278D" w:rsidP="00D80220">
            <w:pPr>
              <w:spacing w:after="0" w:line="240" w:lineRule="auto"/>
              <w:rPr>
                <w:b/>
                <w:lang w:val="bs-Latn-BA"/>
              </w:rPr>
            </w:pPr>
            <w:r w:rsidRPr="009C278D">
              <w:rPr>
                <w:b/>
                <w:lang w:val="bs-Latn-BA"/>
              </w:rPr>
              <w:t>Indikator</w:t>
            </w:r>
          </w:p>
        </w:tc>
        <w:tc>
          <w:tcPr>
            <w:tcW w:w="907" w:type="dxa"/>
            <w:shd w:val="clear" w:color="auto" w:fill="BFBFBF"/>
            <w:vAlign w:val="center"/>
          </w:tcPr>
          <w:p w:rsidR="009C278D" w:rsidRPr="009C278D" w:rsidRDefault="009C278D" w:rsidP="00D80220">
            <w:pPr>
              <w:spacing w:after="0" w:line="240" w:lineRule="auto"/>
              <w:rPr>
                <w:b/>
                <w:lang w:val="bs-Latn-BA"/>
              </w:rPr>
            </w:pPr>
            <w:r w:rsidRPr="009C278D">
              <w:rPr>
                <w:b/>
                <w:lang w:val="bs-Latn-BA"/>
              </w:rPr>
              <w:t xml:space="preserve">Max.  </w:t>
            </w:r>
            <w:r w:rsidR="002C2EA5" w:rsidRPr="009C278D">
              <w:rPr>
                <w:b/>
                <w:lang w:val="bs-Latn-BA"/>
              </w:rPr>
              <w:t>B</w:t>
            </w:r>
            <w:r w:rsidRPr="009C278D">
              <w:rPr>
                <w:b/>
                <w:lang w:val="bs-Latn-BA"/>
              </w:rPr>
              <w:t>odova</w:t>
            </w:r>
          </w:p>
        </w:tc>
      </w:tr>
      <w:tr w:rsidR="009C278D" w:rsidRPr="00B95A8E" w:rsidTr="00D50ABE">
        <w:trPr>
          <w:jc w:val="center"/>
        </w:trPr>
        <w:tc>
          <w:tcPr>
            <w:tcW w:w="4230" w:type="dxa"/>
          </w:tcPr>
          <w:p w:rsidR="009C278D" w:rsidRPr="009C278D" w:rsidRDefault="009C278D" w:rsidP="009C278D">
            <w:pPr>
              <w:numPr>
                <w:ilvl w:val="0"/>
                <w:numId w:val="5"/>
              </w:numPr>
              <w:spacing w:after="0"/>
              <w:contextualSpacing/>
              <w:rPr>
                <w:lang w:val="bs-Latn-BA"/>
              </w:rPr>
            </w:pPr>
            <w:r w:rsidRPr="009C278D">
              <w:rPr>
                <w:lang w:val="bs-Latn-BA"/>
              </w:rPr>
              <w:t xml:space="preserve">Podnosioc zahtjeva živi u domaćinstvu u kojem su svi članovi nezaposleni, odnosno u kojem je samo jedan član zaposlen </w:t>
            </w:r>
          </w:p>
        </w:tc>
        <w:tc>
          <w:tcPr>
            <w:tcW w:w="4144" w:type="dxa"/>
          </w:tcPr>
          <w:p w:rsidR="009C278D" w:rsidRPr="009C278D" w:rsidRDefault="009C278D" w:rsidP="009C278D">
            <w:pPr>
              <w:spacing w:after="0"/>
              <w:rPr>
                <w:lang w:val="bs-Latn-BA"/>
              </w:rPr>
            </w:pPr>
            <w:r w:rsidRPr="009C278D">
              <w:rPr>
                <w:lang w:val="bs-Latn-BA"/>
              </w:rPr>
              <w:t>Svi članovi nezaposleni = 20</w:t>
            </w:r>
          </w:p>
          <w:p w:rsidR="009C278D" w:rsidRPr="009C278D" w:rsidRDefault="009C278D" w:rsidP="009C278D">
            <w:pPr>
              <w:spacing w:after="0"/>
              <w:rPr>
                <w:lang w:val="bs-Latn-BA"/>
              </w:rPr>
            </w:pPr>
            <w:r w:rsidRPr="009C278D">
              <w:rPr>
                <w:lang w:val="bs-Latn-BA"/>
              </w:rPr>
              <w:t>Jedan član domaćinstva zaposlen = 10</w:t>
            </w:r>
          </w:p>
        </w:tc>
        <w:tc>
          <w:tcPr>
            <w:tcW w:w="907" w:type="dxa"/>
          </w:tcPr>
          <w:p w:rsidR="009C278D" w:rsidRPr="009C278D" w:rsidRDefault="009C278D" w:rsidP="009C278D">
            <w:pPr>
              <w:spacing w:after="0"/>
              <w:jc w:val="center"/>
              <w:rPr>
                <w:lang w:val="bs-Latn-BA"/>
              </w:rPr>
            </w:pPr>
            <w:r w:rsidRPr="009C278D">
              <w:rPr>
                <w:lang w:val="bs-Latn-BA"/>
              </w:rPr>
              <w:t>20</w:t>
            </w:r>
          </w:p>
        </w:tc>
      </w:tr>
      <w:tr w:rsidR="009C278D" w:rsidRPr="00B95A8E" w:rsidTr="00D50ABE">
        <w:trPr>
          <w:jc w:val="center"/>
        </w:trPr>
        <w:tc>
          <w:tcPr>
            <w:tcW w:w="4230" w:type="dxa"/>
          </w:tcPr>
          <w:p w:rsidR="009C278D" w:rsidRPr="009C278D" w:rsidRDefault="009C278D" w:rsidP="009C278D">
            <w:pPr>
              <w:numPr>
                <w:ilvl w:val="0"/>
                <w:numId w:val="5"/>
              </w:numPr>
              <w:spacing w:after="0"/>
              <w:contextualSpacing/>
              <w:rPr>
                <w:lang w:val="bs-Latn-BA"/>
              </w:rPr>
            </w:pPr>
            <w:r w:rsidRPr="009C278D">
              <w:rPr>
                <w:lang w:val="bs-Latn-BA"/>
              </w:rPr>
              <w:t>Podnosioc zahtjeva živi u višečlanom i višegeneracijskom domaćinstvu</w:t>
            </w:r>
          </w:p>
        </w:tc>
        <w:tc>
          <w:tcPr>
            <w:tcW w:w="4144" w:type="dxa"/>
          </w:tcPr>
          <w:p w:rsidR="009C278D" w:rsidRPr="009C278D" w:rsidRDefault="009C278D" w:rsidP="009C278D">
            <w:pPr>
              <w:spacing w:after="0"/>
              <w:rPr>
                <w:lang w:val="bs-Latn-BA"/>
              </w:rPr>
            </w:pPr>
            <w:r w:rsidRPr="009C278D">
              <w:rPr>
                <w:lang w:val="bs-Latn-BA"/>
              </w:rPr>
              <w:t>Višečlana porodica sa 3 člana = 5</w:t>
            </w:r>
          </w:p>
          <w:p w:rsidR="009C278D" w:rsidRPr="009C278D" w:rsidRDefault="009C278D" w:rsidP="009C278D">
            <w:pPr>
              <w:spacing w:after="0"/>
              <w:rPr>
                <w:lang w:val="bs-Latn-BA"/>
              </w:rPr>
            </w:pPr>
            <w:r w:rsidRPr="009C278D">
              <w:rPr>
                <w:lang w:val="bs-Latn-BA"/>
              </w:rPr>
              <w:t>Višečlana porodica sa 4 člana = 10</w:t>
            </w:r>
          </w:p>
          <w:p w:rsidR="009C278D" w:rsidRPr="009C278D" w:rsidRDefault="009C278D" w:rsidP="009C278D">
            <w:pPr>
              <w:spacing w:after="0"/>
              <w:rPr>
                <w:lang w:val="bs-Latn-BA"/>
              </w:rPr>
            </w:pPr>
            <w:r w:rsidRPr="009C278D">
              <w:rPr>
                <w:lang w:val="bs-Latn-BA"/>
              </w:rPr>
              <w:t>Višečlana porodica sa 5 i više članova = 20</w:t>
            </w:r>
          </w:p>
        </w:tc>
        <w:tc>
          <w:tcPr>
            <w:tcW w:w="907" w:type="dxa"/>
          </w:tcPr>
          <w:p w:rsidR="009C278D" w:rsidRPr="009C278D" w:rsidRDefault="009C278D" w:rsidP="009C278D">
            <w:pPr>
              <w:spacing w:after="0"/>
              <w:jc w:val="center"/>
              <w:rPr>
                <w:lang w:val="bs-Latn-BA"/>
              </w:rPr>
            </w:pPr>
            <w:r w:rsidRPr="009C278D">
              <w:rPr>
                <w:lang w:val="bs-Latn-BA"/>
              </w:rPr>
              <w:t>20</w:t>
            </w:r>
          </w:p>
        </w:tc>
      </w:tr>
      <w:tr w:rsidR="009C278D" w:rsidRPr="00B95A8E" w:rsidTr="00D50ABE">
        <w:trPr>
          <w:jc w:val="center"/>
        </w:trPr>
        <w:tc>
          <w:tcPr>
            <w:tcW w:w="4230" w:type="dxa"/>
          </w:tcPr>
          <w:p w:rsidR="009C278D" w:rsidRPr="009C278D" w:rsidRDefault="009C278D" w:rsidP="009C278D">
            <w:pPr>
              <w:numPr>
                <w:ilvl w:val="0"/>
                <w:numId w:val="5"/>
              </w:numPr>
              <w:spacing w:after="0"/>
              <w:contextualSpacing/>
              <w:rPr>
                <w:lang w:val="bs-Latn-BA"/>
              </w:rPr>
            </w:pPr>
            <w:r w:rsidRPr="009C278D">
              <w:rPr>
                <w:lang w:val="bs-Latn-BA"/>
              </w:rPr>
              <w:t>Podnosioc zahtjeva je samohrani roditelj</w:t>
            </w:r>
          </w:p>
        </w:tc>
        <w:tc>
          <w:tcPr>
            <w:tcW w:w="4144" w:type="dxa"/>
          </w:tcPr>
          <w:p w:rsidR="009C278D" w:rsidRPr="009C278D" w:rsidRDefault="009C278D" w:rsidP="009C278D">
            <w:pPr>
              <w:spacing w:after="0"/>
              <w:rPr>
                <w:lang w:val="bs-Latn-BA"/>
              </w:rPr>
            </w:pPr>
            <w:r w:rsidRPr="009C278D">
              <w:rPr>
                <w:lang w:val="bs-Latn-BA"/>
              </w:rPr>
              <w:t>Samohrani roditelj = 10</w:t>
            </w:r>
          </w:p>
          <w:p w:rsidR="009C278D" w:rsidRPr="009C278D" w:rsidRDefault="009C278D" w:rsidP="009C278D">
            <w:pPr>
              <w:spacing w:after="0"/>
              <w:rPr>
                <w:lang w:val="bs-Latn-BA"/>
              </w:rPr>
            </w:pPr>
            <w:r w:rsidRPr="009C278D">
              <w:rPr>
                <w:lang w:val="bs-Latn-BA"/>
              </w:rPr>
              <w:t>Samohrani roditelj sa dvoje djece = 15</w:t>
            </w:r>
          </w:p>
          <w:p w:rsidR="009C278D" w:rsidRPr="009C278D" w:rsidRDefault="009C278D" w:rsidP="009C278D">
            <w:pPr>
              <w:spacing w:after="0"/>
              <w:rPr>
                <w:lang w:val="bs-Latn-BA"/>
              </w:rPr>
            </w:pPr>
            <w:r w:rsidRPr="009C278D">
              <w:rPr>
                <w:lang w:val="bs-Latn-BA"/>
              </w:rPr>
              <w:t>Samohrani roditelj sa više djece = 20</w:t>
            </w:r>
          </w:p>
        </w:tc>
        <w:tc>
          <w:tcPr>
            <w:tcW w:w="907" w:type="dxa"/>
          </w:tcPr>
          <w:p w:rsidR="009C278D" w:rsidRPr="009C278D" w:rsidRDefault="009C278D" w:rsidP="009C278D">
            <w:pPr>
              <w:spacing w:after="0"/>
              <w:jc w:val="center"/>
              <w:rPr>
                <w:lang w:val="bs-Latn-BA"/>
              </w:rPr>
            </w:pPr>
            <w:r w:rsidRPr="009C278D">
              <w:rPr>
                <w:lang w:val="bs-Latn-BA"/>
              </w:rPr>
              <w:t>20</w:t>
            </w:r>
          </w:p>
        </w:tc>
      </w:tr>
      <w:tr w:rsidR="009C278D" w:rsidRPr="00B95A8E" w:rsidTr="00D50ABE">
        <w:trPr>
          <w:jc w:val="center"/>
        </w:trPr>
        <w:tc>
          <w:tcPr>
            <w:tcW w:w="4230" w:type="dxa"/>
          </w:tcPr>
          <w:p w:rsidR="009C278D" w:rsidRDefault="009C278D" w:rsidP="009C278D">
            <w:pPr>
              <w:numPr>
                <w:ilvl w:val="0"/>
                <w:numId w:val="5"/>
              </w:numPr>
              <w:spacing w:after="0"/>
              <w:contextualSpacing/>
              <w:rPr>
                <w:lang w:val="bs-Latn-BA"/>
              </w:rPr>
            </w:pPr>
            <w:r w:rsidRPr="009C278D">
              <w:rPr>
                <w:lang w:val="bs-Latn-BA"/>
              </w:rPr>
              <w:t xml:space="preserve">Porodica </w:t>
            </w:r>
            <w:r w:rsidR="00253CAB">
              <w:rPr>
                <w:lang w:val="bs-Latn-BA"/>
              </w:rPr>
              <w:t>podnosioca prima socijalnu skrb</w:t>
            </w:r>
            <w:r w:rsidRPr="009C278D">
              <w:rPr>
                <w:lang w:val="bs-Latn-BA"/>
              </w:rPr>
              <w:t>-redovnu ili jednokratnu</w:t>
            </w:r>
          </w:p>
          <w:p w:rsidR="00745357" w:rsidRPr="009C278D" w:rsidRDefault="00745357" w:rsidP="00745357">
            <w:pPr>
              <w:spacing w:after="0"/>
              <w:ind w:left="360"/>
              <w:contextualSpacing/>
              <w:rPr>
                <w:lang w:val="bs-Latn-BA"/>
              </w:rPr>
            </w:pPr>
          </w:p>
        </w:tc>
        <w:tc>
          <w:tcPr>
            <w:tcW w:w="4144" w:type="dxa"/>
          </w:tcPr>
          <w:p w:rsidR="009C278D" w:rsidRPr="009C278D" w:rsidRDefault="00253CAB" w:rsidP="009C278D">
            <w:pPr>
              <w:spacing w:after="0"/>
              <w:rPr>
                <w:lang w:val="bs-Latn-BA"/>
              </w:rPr>
            </w:pPr>
            <w:r>
              <w:rPr>
                <w:lang w:val="bs-Latn-BA"/>
              </w:rPr>
              <w:t>Redovna socijalna skrb</w:t>
            </w:r>
            <w:r w:rsidR="009C278D" w:rsidRPr="009C278D">
              <w:rPr>
                <w:lang w:val="bs-Latn-BA"/>
              </w:rPr>
              <w:t xml:space="preserve"> = 10</w:t>
            </w:r>
          </w:p>
          <w:p w:rsidR="009C278D" w:rsidRPr="009C278D" w:rsidRDefault="00253CAB" w:rsidP="009C278D">
            <w:pPr>
              <w:spacing w:after="0"/>
              <w:rPr>
                <w:color w:val="FF0000"/>
                <w:lang w:val="bs-Latn-BA"/>
              </w:rPr>
            </w:pPr>
            <w:r>
              <w:rPr>
                <w:lang w:val="bs-Latn-BA"/>
              </w:rPr>
              <w:t>Jednokratna socijalna skrb</w:t>
            </w:r>
            <w:r w:rsidR="009C278D" w:rsidRPr="009C278D">
              <w:rPr>
                <w:lang w:val="bs-Latn-BA"/>
              </w:rPr>
              <w:t xml:space="preserve"> =20</w:t>
            </w:r>
          </w:p>
        </w:tc>
        <w:tc>
          <w:tcPr>
            <w:tcW w:w="907" w:type="dxa"/>
          </w:tcPr>
          <w:p w:rsidR="009C278D" w:rsidRPr="009C278D" w:rsidRDefault="009C278D" w:rsidP="009C278D">
            <w:pPr>
              <w:spacing w:after="0"/>
              <w:jc w:val="center"/>
              <w:rPr>
                <w:lang w:val="bs-Latn-BA"/>
              </w:rPr>
            </w:pPr>
            <w:r w:rsidRPr="009C278D">
              <w:rPr>
                <w:lang w:val="bs-Latn-BA"/>
              </w:rPr>
              <w:t>20</w:t>
            </w:r>
          </w:p>
        </w:tc>
      </w:tr>
    </w:tbl>
    <w:p w:rsidR="009C278D" w:rsidRPr="009C278D" w:rsidRDefault="009C278D" w:rsidP="009C278D">
      <w:pPr>
        <w:rPr>
          <w:rFonts w:eastAsia="Times New Roman"/>
          <w:b/>
          <w:lang w:val="bs-Latn-BA"/>
        </w:rPr>
      </w:pPr>
    </w:p>
    <w:p w:rsidR="009C278D" w:rsidRPr="009C278D" w:rsidRDefault="009C278D" w:rsidP="009C278D">
      <w:pPr>
        <w:jc w:val="both"/>
        <w:rPr>
          <w:rFonts w:eastAsia="Times New Roman"/>
          <w:b/>
          <w:lang w:val="bs-Latn-BA"/>
        </w:rPr>
      </w:pPr>
      <w:r w:rsidRPr="009C278D">
        <w:rPr>
          <w:rFonts w:eastAsia="Times New Roman"/>
          <w:b/>
          <w:lang w:val="bs-Latn-BA"/>
        </w:rPr>
        <w:t xml:space="preserve">Pozivaju </w:t>
      </w:r>
      <w:r w:rsidR="00C479A9">
        <w:rPr>
          <w:rFonts w:eastAsia="Times New Roman"/>
          <w:b/>
          <w:lang w:val="bs-Latn-BA"/>
        </w:rPr>
        <w:t>se svi zainteresirani</w:t>
      </w:r>
      <w:r w:rsidR="00EC6065">
        <w:rPr>
          <w:rFonts w:eastAsia="Times New Roman"/>
          <w:b/>
          <w:lang w:val="bs-Latn-BA"/>
        </w:rPr>
        <w:t xml:space="preserve"> građani</w:t>
      </w:r>
      <w:r w:rsidR="00C33B3C">
        <w:rPr>
          <w:rFonts w:eastAsia="Times New Roman"/>
          <w:b/>
          <w:lang w:val="bs-Latn-BA"/>
        </w:rPr>
        <w:t xml:space="preserve"> O</w:t>
      </w:r>
      <w:r w:rsidR="002C2EA5">
        <w:rPr>
          <w:rFonts w:eastAsia="Times New Roman"/>
          <w:b/>
          <w:lang w:val="bs-Latn-BA"/>
        </w:rPr>
        <w:t>pćine Kupres</w:t>
      </w:r>
      <w:r w:rsidRPr="009C278D">
        <w:rPr>
          <w:rFonts w:eastAsia="Times New Roman"/>
          <w:b/>
          <w:lang w:val="bs-Latn-BA"/>
        </w:rPr>
        <w:t xml:space="preserve"> koji ispunjavaju gore navedene kriterij</w:t>
      </w:r>
      <w:r w:rsidR="00200EF1">
        <w:rPr>
          <w:rFonts w:eastAsia="Times New Roman"/>
          <w:b/>
          <w:lang w:val="bs-Latn-BA"/>
        </w:rPr>
        <w:t>e</w:t>
      </w:r>
      <w:r w:rsidRPr="009C278D">
        <w:rPr>
          <w:rFonts w:eastAsia="Times New Roman"/>
          <w:b/>
          <w:lang w:val="bs-Latn-BA"/>
        </w:rPr>
        <w:t xml:space="preserve"> da popune prijavni obrazac koji</w:t>
      </w:r>
      <w:r w:rsidR="002C2EA5">
        <w:rPr>
          <w:rFonts w:eastAsia="Times New Roman"/>
          <w:b/>
          <w:lang w:val="bs-Latn-BA"/>
        </w:rPr>
        <w:t xml:space="preserve"> mogu preuzeti i u Općini Kupres</w:t>
      </w:r>
      <w:r w:rsidRPr="009C278D">
        <w:rPr>
          <w:rFonts w:eastAsia="Times New Roman"/>
          <w:b/>
          <w:lang w:val="bs-Latn-BA"/>
        </w:rPr>
        <w:t>, te da uz potrebnu dokumenta</w:t>
      </w:r>
      <w:r w:rsidR="00EC6065">
        <w:rPr>
          <w:rFonts w:eastAsia="Times New Roman"/>
          <w:b/>
          <w:lang w:val="bs-Latn-BA"/>
        </w:rPr>
        <w:t>ciju dostave svoju prijavu osobno</w:t>
      </w:r>
      <w:r w:rsidRPr="009C278D">
        <w:rPr>
          <w:rFonts w:eastAsia="Times New Roman"/>
          <w:b/>
          <w:lang w:val="bs-Latn-BA"/>
        </w:rPr>
        <w:t xml:space="preserve"> ili putem pošte najkasnije do </w:t>
      </w:r>
      <w:r w:rsidR="00C33B3C">
        <w:rPr>
          <w:rFonts w:eastAsia="Times New Roman"/>
          <w:b/>
          <w:lang w:val="bs-Latn-BA"/>
        </w:rPr>
        <w:t>17.0</w:t>
      </w:r>
      <w:r w:rsidR="00B657C5">
        <w:rPr>
          <w:rFonts w:eastAsia="Times New Roman"/>
          <w:b/>
          <w:lang w:val="bs-Latn-BA"/>
        </w:rPr>
        <w:t>6.2015. godine, naslovljeno Opć</w:t>
      </w:r>
      <w:r w:rsidR="00C33B3C">
        <w:rPr>
          <w:rFonts w:eastAsia="Times New Roman"/>
          <w:b/>
          <w:lang w:val="bs-Latn-BA"/>
        </w:rPr>
        <w:t>ini</w:t>
      </w:r>
      <w:r w:rsidR="002C2EA5">
        <w:rPr>
          <w:rFonts w:eastAsia="Times New Roman"/>
          <w:b/>
          <w:lang w:val="bs-Latn-BA"/>
        </w:rPr>
        <w:t xml:space="preserve"> Kupres</w:t>
      </w:r>
      <w:r w:rsidRPr="009C278D">
        <w:rPr>
          <w:rFonts w:eastAsia="Times New Roman"/>
          <w:b/>
          <w:lang w:val="bs-Latn-BA"/>
        </w:rPr>
        <w:t xml:space="preserve"> u zatvorenoj koverti sa naznakom </w:t>
      </w:r>
      <w:r w:rsidRPr="009C278D">
        <w:rPr>
          <w:rFonts w:eastAsia="Times New Roman"/>
          <w:b/>
          <w:u w:val="single"/>
          <w:lang w:val="bs-Latn-BA"/>
        </w:rPr>
        <w:t>Prijava na Javni poziv za dodjelu pčelinjih društava 2015.</w:t>
      </w:r>
    </w:p>
    <w:p w:rsidR="00D80220" w:rsidRPr="00B95A8E" w:rsidRDefault="00D80220">
      <w:pPr>
        <w:spacing w:after="0" w:line="240" w:lineRule="auto"/>
      </w:pPr>
      <w:r w:rsidRPr="00B95A8E">
        <w:br w:type="page"/>
      </w:r>
    </w:p>
    <w:p w:rsidR="009C278D" w:rsidRPr="00B95A8E" w:rsidRDefault="009C278D" w:rsidP="009C278D">
      <w:pPr>
        <w:jc w:val="both"/>
      </w:pPr>
    </w:p>
    <w:p w:rsidR="00D80220" w:rsidRPr="00B95A8E" w:rsidRDefault="00D80220" w:rsidP="009C278D">
      <w:pPr>
        <w:jc w:val="both"/>
      </w:pPr>
    </w:p>
    <w:p w:rsidR="00D80220" w:rsidRPr="00E80E3D" w:rsidRDefault="00D80220" w:rsidP="009C278D">
      <w:pPr>
        <w:jc w:val="both"/>
        <w:rPr>
          <w:sz w:val="16"/>
          <w:szCs w:val="16"/>
        </w:rPr>
      </w:pPr>
    </w:p>
    <w:p w:rsidR="00D80220" w:rsidRPr="00B95A8E" w:rsidRDefault="00D80220" w:rsidP="00E80E3D">
      <w:pPr>
        <w:spacing w:line="240" w:lineRule="auto"/>
        <w:jc w:val="center"/>
        <w:rPr>
          <w:b/>
        </w:rPr>
      </w:pPr>
      <w:r w:rsidRPr="00B95A8E">
        <w:rPr>
          <w:b/>
          <w:sz w:val="48"/>
        </w:rPr>
        <w:t>PRIJAVA</w:t>
      </w:r>
    </w:p>
    <w:p w:rsidR="00D80220" w:rsidRPr="00B95A8E" w:rsidRDefault="00D80220" w:rsidP="00E80E3D">
      <w:pPr>
        <w:spacing w:line="240" w:lineRule="auto"/>
        <w:jc w:val="center"/>
        <w:rPr>
          <w:b/>
          <w:sz w:val="28"/>
        </w:rPr>
      </w:pPr>
      <w:r w:rsidRPr="00B95A8E">
        <w:rPr>
          <w:b/>
          <w:sz w:val="28"/>
        </w:rPr>
        <w:t>J</w:t>
      </w:r>
      <w:r w:rsidR="00E80E3D">
        <w:rPr>
          <w:b/>
          <w:sz w:val="28"/>
        </w:rPr>
        <w:t xml:space="preserve">avni poziv </w:t>
      </w:r>
      <w:r w:rsidR="00E80E3D" w:rsidRPr="00E80E3D">
        <w:rPr>
          <w:b/>
          <w:sz w:val="28"/>
        </w:rPr>
        <w:t>za dodjelu pčelinjih društava 2015.</w:t>
      </w:r>
      <w:r w:rsidR="00E80E3D">
        <w:rPr>
          <w:b/>
          <w:sz w:val="28"/>
        </w:rPr>
        <w:t xml:space="preserve"> godine</w:t>
      </w:r>
    </w:p>
    <w:p w:rsidR="00E80E3D" w:rsidRDefault="00D80220" w:rsidP="009F537E">
      <w:pPr>
        <w:spacing w:after="0" w:line="240" w:lineRule="auto"/>
        <w:jc w:val="center"/>
        <w:rPr>
          <w:b/>
        </w:rPr>
      </w:pPr>
      <w:r w:rsidRPr="00B95A8E">
        <w:rPr>
          <w:b/>
        </w:rPr>
        <w:t>Molimo da popunite sve rubrike čitko i štampanim slovima.</w:t>
      </w:r>
    </w:p>
    <w:p w:rsidR="00D80220" w:rsidRDefault="00D80220" w:rsidP="009F537E">
      <w:pPr>
        <w:spacing w:after="0" w:line="240" w:lineRule="auto"/>
        <w:jc w:val="center"/>
        <w:rPr>
          <w:b/>
        </w:rPr>
      </w:pPr>
      <w:r w:rsidRPr="00B95A8E">
        <w:rPr>
          <w:b/>
        </w:rPr>
        <w:t>Nepotpune prijave se neće uzeti u razmatranje.</w:t>
      </w:r>
    </w:p>
    <w:p w:rsidR="00E80E3D" w:rsidRPr="00B95A8E" w:rsidRDefault="00E80E3D" w:rsidP="009F537E">
      <w:pPr>
        <w:spacing w:after="0" w:line="240" w:lineRule="auto"/>
        <w:jc w:val="center"/>
        <w:rPr>
          <w:b/>
        </w:rPr>
      </w:pPr>
    </w:p>
    <w:tbl>
      <w:tblPr>
        <w:tblStyle w:val="Reetkatablice"/>
        <w:tblW w:w="0" w:type="auto"/>
        <w:tblLook w:val="04A0"/>
      </w:tblPr>
      <w:tblGrid>
        <w:gridCol w:w="4508"/>
        <w:gridCol w:w="4508"/>
      </w:tblGrid>
      <w:tr w:rsidR="00D80220" w:rsidRPr="00B95A8E" w:rsidTr="009F537E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:rsidR="00D80220" w:rsidRPr="00B95A8E" w:rsidRDefault="00D80220" w:rsidP="009F537E">
            <w:pPr>
              <w:spacing w:before="60" w:after="60" w:line="240" w:lineRule="auto"/>
              <w:jc w:val="center"/>
              <w:rPr>
                <w:b/>
              </w:rPr>
            </w:pPr>
            <w:r w:rsidRPr="00B95A8E">
              <w:rPr>
                <w:b/>
              </w:rPr>
              <w:t>Podaci o potencijalnom korisniku</w:t>
            </w:r>
          </w:p>
        </w:tc>
      </w:tr>
      <w:tr w:rsidR="00D80220" w:rsidRPr="00B95A8E" w:rsidTr="00E80E3D">
        <w:trPr>
          <w:trHeight w:hRule="exact" w:val="576"/>
        </w:trPr>
        <w:tc>
          <w:tcPr>
            <w:tcW w:w="4508" w:type="dxa"/>
          </w:tcPr>
          <w:p w:rsidR="00D80220" w:rsidRPr="00B95A8E" w:rsidRDefault="00D80220" w:rsidP="009F537E">
            <w:pPr>
              <w:spacing w:line="240" w:lineRule="auto"/>
              <w:jc w:val="both"/>
            </w:pPr>
            <w:r w:rsidRPr="00B95A8E">
              <w:t>Ime i prezime</w:t>
            </w:r>
          </w:p>
        </w:tc>
        <w:tc>
          <w:tcPr>
            <w:tcW w:w="4508" w:type="dxa"/>
          </w:tcPr>
          <w:p w:rsidR="00D80220" w:rsidRPr="00B95A8E" w:rsidRDefault="00D80220" w:rsidP="009F537E">
            <w:pPr>
              <w:spacing w:line="240" w:lineRule="auto"/>
              <w:jc w:val="both"/>
            </w:pPr>
          </w:p>
        </w:tc>
      </w:tr>
      <w:tr w:rsidR="00D80220" w:rsidRPr="00B95A8E" w:rsidTr="00E80E3D">
        <w:trPr>
          <w:trHeight w:hRule="exact" w:val="576"/>
        </w:trPr>
        <w:tc>
          <w:tcPr>
            <w:tcW w:w="4508" w:type="dxa"/>
          </w:tcPr>
          <w:p w:rsidR="00D80220" w:rsidRPr="00B95A8E" w:rsidRDefault="00D80220" w:rsidP="009F537E">
            <w:pPr>
              <w:spacing w:line="240" w:lineRule="auto"/>
              <w:jc w:val="both"/>
            </w:pPr>
            <w:r w:rsidRPr="00B95A8E">
              <w:t>Matični broj (JMBG)</w:t>
            </w:r>
          </w:p>
        </w:tc>
        <w:tc>
          <w:tcPr>
            <w:tcW w:w="4508" w:type="dxa"/>
          </w:tcPr>
          <w:p w:rsidR="00D80220" w:rsidRPr="00B95A8E" w:rsidRDefault="00D80220" w:rsidP="009F537E">
            <w:pPr>
              <w:spacing w:line="240" w:lineRule="auto"/>
              <w:jc w:val="both"/>
            </w:pPr>
          </w:p>
        </w:tc>
      </w:tr>
      <w:tr w:rsidR="00D80220" w:rsidRPr="00B95A8E" w:rsidTr="00E80E3D">
        <w:trPr>
          <w:trHeight w:hRule="exact" w:val="576"/>
        </w:trPr>
        <w:tc>
          <w:tcPr>
            <w:tcW w:w="4508" w:type="dxa"/>
          </w:tcPr>
          <w:p w:rsidR="00D80220" w:rsidRPr="00B95A8E" w:rsidRDefault="00D80220" w:rsidP="009F537E">
            <w:pPr>
              <w:spacing w:line="240" w:lineRule="auto"/>
              <w:jc w:val="both"/>
            </w:pPr>
            <w:r w:rsidRPr="00B95A8E">
              <w:t>Zanimanje</w:t>
            </w:r>
          </w:p>
        </w:tc>
        <w:tc>
          <w:tcPr>
            <w:tcW w:w="4508" w:type="dxa"/>
          </w:tcPr>
          <w:p w:rsidR="00D80220" w:rsidRPr="00B95A8E" w:rsidRDefault="00D80220" w:rsidP="009F537E">
            <w:pPr>
              <w:spacing w:line="240" w:lineRule="auto"/>
              <w:jc w:val="both"/>
            </w:pPr>
          </w:p>
        </w:tc>
      </w:tr>
      <w:tr w:rsidR="00D80220" w:rsidRPr="00B95A8E" w:rsidTr="00E80E3D">
        <w:trPr>
          <w:trHeight w:hRule="exact" w:val="576"/>
        </w:trPr>
        <w:tc>
          <w:tcPr>
            <w:tcW w:w="4508" w:type="dxa"/>
          </w:tcPr>
          <w:p w:rsidR="00D80220" w:rsidRPr="00B95A8E" w:rsidRDefault="00D80220" w:rsidP="009F537E">
            <w:pPr>
              <w:spacing w:line="240" w:lineRule="auto"/>
              <w:jc w:val="both"/>
            </w:pPr>
            <w:r w:rsidRPr="00B95A8E">
              <w:t>Adresa prebivališta</w:t>
            </w:r>
          </w:p>
        </w:tc>
        <w:tc>
          <w:tcPr>
            <w:tcW w:w="4508" w:type="dxa"/>
          </w:tcPr>
          <w:p w:rsidR="00D80220" w:rsidRPr="00B95A8E" w:rsidRDefault="00D80220" w:rsidP="009F537E">
            <w:pPr>
              <w:spacing w:line="240" w:lineRule="auto"/>
              <w:jc w:val="both"/>
            </w:pPr>
          </w:p>
        </w:tc>
      </w:tr>
      <w:tr w:rsidR="00D80220" w:rsidRPr="00B95A8E" w:rsidTr="00E80E3D">
        <w:trPr>
          <w:trHeight w:hRule="exact" w:val="576"/>
        </w:trPr>
        <w:tc>
          <w:tcPr>
            <w:tcW w:w="4508" w:type="dxa"/>
          </w:tcPr>
          <w:p w:rsidR="00D80220" w:rsidRPr="00B95A8E" w:rsidRDefault="00D80220" w:rsidP="009F537E">
            <w:pPr>
              <w:spacing w:line="240" w:lineRule="auto"/>
              <w:jc w:val="both"/>
            </w:pPr>
            <w:r w:rsidRPr="00B95A8E">
              <w:t>Broj telefona</w:t>
            </w:r>
          </w:p>
        </w:tc>
        <w:tc>
          <w:tcPr>
            <w:tcW w:w="4508" w:type="dxa"/>
          </w:tcPr>
          <w:p w:rsidR="00D80220" w:rsidRPr="00B95A8E" w:rsidRDefault="00D80220" w:rsidP="009F537E">
            <w:pPr>
              <w:spacing w:line="240" w:lineRule="auto"/>
              <w:jc w:val="both"/>
            </w:pPr>
          </w:p>
        </w:tc>
      </w:tr>
      <w:tr w:rsidR="00D80220" w:rsidRPr="00B95A8E" w:rsidTr="00E80E3D">
        <w:trPr>
          <w:trHeight w:hRule="exact" w:val="576"/>
        </w:trPr>
        <w:tc>
          <w:tcPr>
            <w:tcW w:w="4508" w:type="dxa"/>
          </w:tcPr>
          <w:p w:rsidR="00D80220" w:rsidRPr="00B95A8E" w:rsidRDefault="00D80220" w:rsidP="009F537E">
            <w:pPr>
              <w:spacing w:line="240" w:lineRule="auto"/>
              <w:jc w:val="both"/>
            </w:pPr>
            <w:r w:rsidRPr="00B95A8E">
              <w:t>Broj mobilnog telefona</w:t>
            </w:r>
          </w:p>
        </w:tc>
        <w:tc>
          <w:tcPr>
            <w:tcW w:w="4508" w:type="dxa"/>
          </w:tcPr>
          <w:p w:rsidR="00D80220" w:rsidRPr="00B95A8E" w:rsidRDefault="00D80220" w:rsidP="009F537E">
            <w:pPr>
              <w:spacing w:line="240" w:lineRule="auto"/>
              <w:jc w:val="both"/>
            </w:pPr>
          </w:p>
        </w:tc>
      </w:tr>
      <w:tr w:rsidR="00D80220" w:rsidRPr="00B95A8E" w:rsidTr="00E80E3D">
        <w:trPr>
          <w:trHeight w:hRule="exact" w:val="576"/>
        </w:trPr>
        <w:tc>
          <w:tcPr>
            <w:tcW w:w="4508" w:type="dxa"/>
          </w:tcPr>
          <w:p w:rsidR="00D80220" w:rsidRPr="00B95A8E" w:rsidRDefault="00D80220" w:rsidP="009F537E">
            <w:pPr>
              <w:spacing w:after="0" w:line="240" w:lineRule="auto"/>
            </w:pPr>
            <w:r w:rsidRPr="00B95A8E">
              <w:t>Broj članova domaćinstva uključujući podnosioca prijave</w:t>
            </w:r>
          </w:p>
        </w:tc>
        <w:tc>
          <w:tcPr>
            <w:tcW w:w="4508" w:type="dxa"/>
          </w:tcPr>
          <w:p w:rsidR="00D80220" w:rsidRPr="00B95A8E" w:rsidRDefault="00D80220" w:rsidP="009F537E">
            <w:pPr>
              <w:spacing w:line="240" w:lineRule="auto"/>
              <w:jc w:val="both"/>
            </w:pPr>
          </w:p>
        </w:tc>
      </w:tr>
      <w:tr w:rsidR="00755AFA" w:rsidRPr="00B95A8E" w:rsidTr="00E80E3D">
        <w:trPr>
          <w:trHeight w:hRule="exact" w:val="576"/>
        </w:trPr>
        <w:tc>
          <w:tcPr>
            <w:tcW w:w="4508" w:type="dxa"/>
          </w:tcPr>
          <w:p w:rsidR="00755AFA" w:rsidRPr="00B95A8E" w:rsidRDefault="00755AFA" w:rsidP="009F537E">
            <w:pPr>
              <w:spacing w:after="0" w:line="240" w:lineRule="auto"/>
            </w:pPr>
            <w:r w:rsidRPr="00B95A8E">
              <w:t>Da li raspolažete sa zemljištem na kojem možete postaviti pčelinja društva?</w:t>
            </w:r>
          </w:p>
        </w:tc>
        <w:tc>
          <w:tcPr>
            <w:tcW w:w="4508" w:type="dxa"/>
          </w:tcPr>
          <w:p w:rsidR="00755AFA" w:rsidRPr="00B95A8E" w:rsidRDefault="00755AFA" w:rsidP="009F537E">
            <w:pPr>
              <w:spacing w:line="240" w:lineRule="auto"/>
              <w:jc w:val="both"/>
            </w:pPr>
          </w:p>
        </w:tc>
      </w:tr>
      <w:tr w:rsidR="00755AFA" w:rsidRPr="00B95A8E" w:rsidTr="00E80E3D">
        <w:trPr>
          <w:trHeight w:hRule="exact" w:val="576"/>
        </w:trPr>
        <w:tc>
          <w:tcPr>
            <w:tcW w:w="4508" w:type="dxa"/>
          </w:tcPr>
          <w:p w:rsidR="00755AFA" w:rsidRPr="00B95A8E" w:rsidRDefault="00755AFA" w:rsidP="009F537E">
            <w:pPr>
              <w:spacing w:after="0" w:line="240" w:lineRule="auto"/>
            </w:pPr>
            <w:r w:rsidRPr="00B95A8E">
              <w:t>Da li se već bavite pčelarstvom i koliko košnica imate?</w:t>
            </w:r>
          </w:p>
        </w:tc>
        <w:tc>
          <w:tcPr>
            <w:tcW w:w="4508" w:type="dxa"/>
          </w:tcPr>
          <w:p w:rsidR="00755AFA" w:rsidRPr="00B95A8E" w:rsidRDefault="00755AFA" w:rsidP="009F537E">
            <w:pPr>
              <w:spacing w:line="240" w:lineRule="auto"/>
              <w:jc w:val="both"/>
            </w:pPr>
          </w:p>
        </w:tc>
      </w:tr>
      <w:tr w:rsidR="00755AFA" w:rsidRPr="00B95A8E" w:rsidTr="00E80E3D">
        <w:trPr>
          <w:trHeight w:hRule="exact" w:val="576"/>
        </w:trPr>
        <w:tc>
          <w:tcPr>
            <w:tcW w:w="4508" w:type="dxa"/>
          </w:tcPr>
          <w:p w:rsidR="00755AFA" w:rsidRPr="00B95A8E" w:rsidRDefault="00C33B3C" w:rsidP="009F537E">
            <w:pPr>
              <w:spacing w:after="0" w:line="240" w:lineRule="auto"/>
            </w:pPr>
            <w:r>
              <w:t>Da li s</w:t>
            </w:r>
            <w:r w:rsidR="00755AFA" w:rsidRPr="00B95A8E">
              <w:t>e planirate nastaviti baviti pčelarstvom u naredne 3 godine?</w:t>
            </w:r>
          </w:p>
        </w:tc>
        <w:tc>
          <w:tcPr>
            <w:tcW w:w="4508" w:type="dxa"/>
          </w:tcPr>
          <w:p w:rsidR="00755AFA" w:rsidRPr="00B95A8E" w:rsidRDefault="00755AFA" w:rsidP="009F537E">
            <w:pPr>
              <w:spacing w:line="240" w:lineRule="auto"/>
              <w:jc w:val="both"/>
            </w:pPr>
          </w:p>
        </w:tc>
      </w:tr>
      <w:tr w:rsidR="00755AFA" w:rsidRPr="00B95A8E" w:rsidTr="00E80E3D">
        <w:trPr>
          <w:trHeight w:hRule="exact" w:val="576"/>
        </w:trPr>
        <w:tc>
          <w:tcPr>
            <w:tcW w:w="4508" w:type="dxa"/>
          </w:tcPr>
          <w:p w:rsidR="00755AFA" w:rsidRPr="00B95A8E" w:rsidRDefault="00755AFA" w:rsidP="009F537E">
            <w:pPr>
              <w:spacing w:after="0" w:line="240" w:lineRule="auto"/>
            </w:pPr>
            <w:r w:rsidRPr="00B95A8E">
              <w:t>Koliko članova domaćinstva ima stalni radni odnos?</w:t>
            </w:r>
          </w:p>
        </w:tc>
        <w:tc>
          <w:tcPr>
            <w:tcW w:w="4508" w:type="dxa"/>
          </w:tcPr>
          <w:p w:rsidR="00755AFA" w:rsidRPr="00B95A8E" w:rsidRDefault="00755AFA" w:rsidP="009F537E">
            <w:pPr>
              <w:spacing w:line="240" w:lineRule="auto"/>
              <w:jc w:val="both"/>
            </w:pPr>
          </w:p>
        </w:tc>
      </w:tr>
      <w:tr w:rsidR="00755AFA" w:rsidRPr="00B95A8E" w:rsidTr="00E80E3D">
        <w:trPr>
          <w:trHeight w:hRule="exact" w:val="576"/>
        </w:trPr>
        <w:tc>
          <w:tcPr>
            <w:tcW w:w="4508" w:type="dxa"/>
          </w:tcPr>
          <w:p w:rsidR="00755AFA" w:rsidRPr="00B95A8E" w:rsidRDefault="00755AFA" w:rsidP="009F537E">
            <w:pPr>
              <w:spacing w:line="240" w:lineRule="auto"/>
            </w:pPr>
            <w:r w:rsidRPr="00B95A8E">
              <w:t>Broj djece u domaćinstvu mlađe od 15 godina</w:t>
            </w:r>
          </w:p>
        </w:tc>
        <w:tc>
          <w:tcPr>
            <w:tcW w:w="4508" w:type="dxa"/>
          </w:tcPr>
          <w:p w:rsidR="00755AFA" w:rsidRPr="00B95A8E" w:rsidRDefault="00755AFA" w:rsidP="009F537E">
            <w:pPr>
              <w:spacing w:line="240" w:lineRule="auto"/>
              <w:jc w:val="both"/>
            </w:pPr>
            <w:bookmarkStart w:id="0" w:name="_GoBack"/>
            <w:bookmarkEnd w:id="0"/>
          </w:p>
        </w:tc>
      </w:tr>
      <w:tr w:rsidR="00755AFA" w:rsidRPr="00B95A8E" w:rsidTr="00E80E3D">
        <w:trPr>
          <w:trHeight w:hRule="exact" w:val="576"/>
        </w:trPr>
        <w:tc>
          <w:tcPr>
            <w:tcW w:w="4508" w:type="dxa"/>
          </w:tcPr>
          <w:p w:rsidR="00755AFA" w:rsidRPr="00B95A8E" w:rsidRDefault="00755AFA" w:rsidP="009F537E">
            <w:pPr>
              <w:spacing w:line="240" w:lineRule="auto"/>
            </w:pPr>
            <w:r w:rsidRPr="00B95A8E">
              <w:t>Broj starijih osoba u domaćinstvu (preko 60 g)?</w:t>
            </w:r>
          </w:p>
        </w:tc>
        <w:tc>
          <w:tcPr>
            <w:tcW w:w="4508" w:type="dxa"/>
          </w:tcPr>
          <w:p w:rsidR="00755AFA" w:rsidRPr="00B95A8E" w:rsidRDefault="00755AFA" w:rsidP="009F537E">
            <w:pPr>
              <w:spacing w:line="240" w:lineRule="auto"/>
              <w:jc w:val="both"/>
            </w:pPr>
          </w:p>
        </w:tc>
      </w:tr>
      <w:tr w:rsidR="00755AFA" w:rsidRPr="00B95A8E" w:rsidTr="00E80E3D">
        <w:trPr>
          <w:trHeight w:hRule="exact" w:val="576"/>
        </w:trPr>
        <w:tc>
          <w:tcPr>
            <w:tcW w:w="4508" w:type="dxa"/>
            <w:shd w:val="clear" w:color="auto" w:fill="auto"/>
          </w:tcPr>
          <w:p w:rsidR="00755AFA" w:rsidRPr="00B95A8E" w:rsidRDefault="00755AFA" w:rsidP="009F537E">
            <w:pPr>
              <w:spacing w:line="240" w:lineRule="auto"/>
            </w:pPr>
            <w:r w:rsidRPr="00B95A8E">
              <w:t>Da li ste samohrani roditelj (majka, otac)?</w:t>
            </w:r>
          </w:p>
        </w:tc>
        <w:tc>
          <w:tcPr>
            <w:tcW w:w="4508" w:type="dxa"/>
          </w:tcPr>
          <w:p w:rsidR="00755AFA" w:rsidRPr="00B95A8E" w:rsidRDefault="00755AFA" w:rsidP="009F537E">
            <w:pPr>
              <w:spacing w:line="240" w:lineRule="auto"/>
              <w:jc w:val="both"/>
            </w:pPr>
          </w:p>
        </w:tc>
      </w:tr>
      <w:tr w:rsidR="00755AFA" w:rsidRPr="00B95A8E" w:rsidTr="00E80E3D">
        <w:trPr>
          <w:trHeight w:hRule="exact" w:val="576"/>
        </w:trPr>
        <w:tc>
          <w:tcPr>
            <w:tcW w:w="4508" w:type="dxa"/>
            <w:shd w:val="clear" w:color="auto" w:fill="FFFFFF"/>
          </w:tcPr>
          <w:p w:rsidR="009C278D" w:rsidRPr="009C278D" w:rsidRDefault="00755AFA" w:rsidP="009F537E">
            <w:pPr>
              <w:spacing w:line="240" w:lineRule="auto"/>
              <w:contextualSpacing/>
              <w:rPr>
                <w:lang w:val="bs-Latn-BA"/>
              </w:rPr>
            </w:pPr>
            <w:r w:rsidRPr="00B95A8E">
              <w:rPr>
                <w:lang w:val="bs-Latn-BA"/>
              </w:rPr>
              <w:t xml:space="preserve">Da li primate </w:t>
            </w:r>
            <w:r w:rsidR="009C278D" w:rsidRPr="009C278D">
              <w:rPr>
                <w:lang w:val="bs-Latn-BA"/>
              </w:rPr>
              <w:t xml:space="preserve">socijalnu </w:t>
            </w:r>
            <w:r w:rsidR="00B657C5">
              <w:rPr>
                <w:lang w:val="bs-Latn-BA"/>
              </w:rPr>
              <w:t>skrb</w:t>
            </w:r>
            <w:r w:rsidR="009C278D" w:rsidRPr="009C278D">
              <w:rPr>
                <w:lang w:val="bs-Latn-BA"/>
              </w:rPr>
              <w:t>-redovnu ili jednokratnu</w:t>
            </w:r>
            <w:r w:rsidRPr="00B95A8E">
              <w:rPr>
                <w:lang w:val="bs-Latn-BA"/>
              </w:rPr>
              <w:t>? Molimo navedite.</w:t>
            </w:r>
          </w:p>
        </w:tc>
        <w:tc>
          <w:tcPr>
            <w:tcW w:w="4508" w:type="dxa"/>
          </w:tcPr>
          <w:p w:rsidR="00755AFA" w:rsidRPr="00B95A8E" w:rsidRDefault="00755AFA" w:rsidP="009F537E">
            <w:pPr>
              <w:spacing w:line="240" w:lineRule="auto"/>
              <w:jc w:val="both"/>
            </w:pPr>
          </w:p>
        </w:tc>
      </w:tr>
    </w:tbl>
    <w:p w:rsidR="00E80E3D" w:rsidRDefault="00E80E3D" w:rsidP="009F537E">
      <w:pPr>
        <w:jc w:val="both"/>
      </w:pPr>
    </w:p>
    <w:p w:rsidR="00D80220" w:rsidRDefault="009F537E" w:rsidP="009F537E">
      <w:pPr>
        <w:jc w:val="both"/>
      </w:pPr>
      <w:r w:rsidRPr="00B95A8E">
        <w:t>Mjesto i datum: _________________</w:t>
      </w:r>
      <w:r w:rsidRPr="00B95A8E">
        <w:tab/>
      </w:r>
      <w:r w:rsidRPr="00B95A8E">
        <w:tab/>
        <w:t>Potpis podnosioca:</w:t>
      </w:r>
      <w:r w:rsidRPr="00B95A8E">
        <w:tab/>
        <w:t>________________________</w:t>
      </w:r>
    </w:p>
    <w:sectPr w:rsidR="00D80220" w:rsidSect="00B11F2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C3D" w:rsidRDefault="00D25C3D" w:rsidP="007D3873">
      <w:pPr>
        <w:spacing w:after="0" w:line="240" w:lineRule="auto"/>
      </w:pPr>
      <w:r>
        <w:separator/>
      </w:r>
    </w:p>
  </w:endnote>
  <w:endnote w:type="continuationSeparator" w:id="1">
    <w:p w:rsidR="00D25C3D" w:rsidRDefault="00D25C3D" w:rsidP="007D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39C" w:rsidRDefault="000A4BB5">
    <w:pPr>
      <w:pStyle w:val="Podnoje"/>
    </w:pPr>
    <w:r w:rsidRPr="000A4BB5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098" type="#_x0000_t202" style="position:absolute;margin-left:10.6pt;margin-top:-3.35pt;width:463.2pt;height:36.0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mZggIAABA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" stroked="f">
          <v:textbox>
            <w:txbxContent>
              <w:p w:rsidR="00DD637D" w:rsidRDefault="00DD637D" w:rsidP="00DD637D">
                <w:pPr>
                  <w:pStyle w:val="BasicParagraph"/>
                  <w:jc w:val="center"/>
                  <w:rPr>
                    <w:rFonts w:ascii="Myriad Pro" w:hAnsi="Myriad Pro" w:cs="Myriad Pro"/>
                    <w:color w:val="868685"/>
                    <w:sz w:val="14"/>
                    <w:szCs w:val="14"/>
                  </w:rPr>
                </w:pPr>
                <w:r>
                  <w:rPr>
                    <w:rFonts w:ascii="Myriad Pro" w:hAnsi="Myriad Pro" w:cs="Myriad Pro"/>
                    <w:color w:val="868685"/>
                    <w:sz w:val="14"/>
                    <w:szCs w:val="14"/>
                  </w:rPr>
                  <w:t>United Nations Development Programme, Bosnia and Herzegovina, ZmajaodBosneb.b., 71000 Sarajevo</w:t>
                </w:r>
              </w:p>
              <w:p w:rsidR="00DD637D" w:rsidRDefault="00DD637D" w:rsidP="00DD637D">
                <w:pPr>
                  <w:pStyle w:val="BasicParagraph"/>
                  <w:jc w:val="center"/>
                  <w:rPr>
                    <w:rFonts w:ascii="Myriad Pro" w:hAnsi="Myriad Pro" w:cs="Myriad Pro"/>
                    <w:color w:val="868685"/>
                    <w:sz w:val="8"/>
                    <w:szCs w:val="8"/>
                  </w:rPr>
                </w:pPr>
              </w:p>
              <w:p w:rsidR="00DD637D" w:rsidRDefault="00DD637D" w:rsidP="00DD637D">
                <w:pPr>
                  <w:pStyle w:val="BasicParagraph"/>
                  <w:jc w:val="center"/>
                  <w:rPr>
                    <w:rFonts w:ascii="Myriad Pro" w:hAnsi="Myriad Pro" w:cs="Myriad Pro"/>
                    <w:color w:val="868685"/>
                    <w:sz w:val="14"/>
                    <w:szCs w:val="14"/>
                  </w:rPr>
                </w:pPr>
                <w:r>
                  <w:rPr>
                    <w:rFonts w:ascii="Myriad Pro" w:hAnsi="Myriad Pro" w:cs="Myriad Pro"/>
                    <w:color w:val="868685"/>
                    <w:sz w:val="14"/>
                    <w:szCs w:val="14"/>
                  </w:rPr>
                  <w:t>T  + 387 (0)33 293 400  |   F  + 387 (0)33 552 330    |    E   registry.ba@undp.org    |    W  www.ba.undp.org</w:t>
                </w:r>
              </w:p>
              <w:p w:rsidR="00DD637D" w:rsidRDefault="00DD637D" w:rsidP="00DD637D">
                <w:pPr>
                  <w:rPr>
                    <w:rFonts w:asciiTheme="minorHAnsi" w:hAnsiTheme="minorHAnsi" w:cstheme="minorBidi"/>
                    <w:szCs w:val="14"/>
                  </w:rPr>
                </w:pPr>
              </w:p>
            </w:txbxContent>
          </v:textbox>
        </v:shape>
      </w:pict>
    </w:r>
    <w:r w:rsidR="00CC1EDB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-838200</wp:posOffset>
          </wp:positionH>
          <wp:positionV relativeFrom="paragraph">
            <wp:posOffset>-356870</wp:posOffset>
          </wp:positionV>
          <wp:extent cx="7664450" cy="296545"/>
          <wp:effectExtent l="19050" t="0" r="0" b="0"/>
          <wp:wrapNone/>
          <wp:docPr id="43" name="Picture 43" descr="UNDP_memo_final_linij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UNDP_memo_final_linij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8735" b="14987"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296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48D" w:rsidRDefault="000A4BB5">
    <w:pPr>
      <w:pStyle w:val="Podnoje"/>
    </w:pPr>
    <w:r w:rsidRPr="000A4BB5">
      <w:rPr>
        <w:rFonts w:ascii="Times New Roman" w:hAnsi="Times New Roman"/>
        <w:noProof/>
        <w:sz w:val="24"/>
        <w:szCs w:val="24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4097" type="#_x0000_t202" style="position:absolute;margin-left:-.05pt;margin-top:-.05pt;width:463.2pt;height:36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sKhQIAABc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" stroked="f">
          <v:textbox>
            <w:txbxContent>
              <w:p w:rsidR="00EF3E7D" w:rsidRDefault="00EF3E7D" w:rsidP="00EF3E7D">
                <w:pPr>
                  <w:pStyle w:val="BasicParagraph"/>
                  <w:jc w:val="center"/>
                  <w:rPr>
                    <w:rFonts w:ascii="Myriad Pro" w:hAnsi="Myriad Pro" w:cs="Myriad Pro"/>
                    <w:color w:val="868685"/>
                    <w:sz w:val="14"/>
                    <w:szCs w:val="14"/>
                  </w:rPr>
                </w:pPr>
                <w:r>
                  <w:rPr>
                    <w:rFonts w:ascii="Myriad Pro" w:hAnsi="Myriad Pro" w:cs="Myriad Pro"/>
                    <w:color w:val="868685"/>
                    <w:sz w:val="14"/>
                    <w:szCs w:val="14"/>
                  </w:rPr>
                  <w:t>United Nations Development Programme, Bosnia and Herzegovina, ZmajaodBosneb.b., 71000 Sarajevo</w:t>
                </w:r>
              </w:p>
              <w:p w:rsidR="00EF3E7D" w:rsidRDefault="00EF3E7D" w:rsidP="00EF3E7D">
                <w:pPr>
                  <w:pStyle w:val="BasicParagraph"/>
                  <w:jc w:val="center"/>
                  <w:rPr>
                    <w:rFonts w:ascii="Myriad Pro" w:hAnsi="Myriad Pro" w:cs="Myriad Pro"/>
                    <w:color w:val="868685"/>
                    <w:sz w:val="8"/>
                    <w:szCs w:val="8"/>
                  </w:rPr>
                </w:pPr>
              </w:p>
              <w:p w:rsidR="00EF3E7D" w:rsidRDefault="00EF3E7D" w:rsidP="00EF3E7D">
                <w:pPr>
                  <w:pStyle w:val="BasicParagraph"/>
                  <w:jc w:val="center"/>
                  <w:rPr>
                    <w:rFonts w:ascii="Myriad Pro" w:hAnsi="Myriad Pro" w:cs="Myriad Pro"/>
                    <w:color w:val="868685"/>
                    <w:sz w:val="14"/>
                    <w:szCs w:val="14"/>
                  </w:rPr>
                </w:pPr>
                <w:r>
                  <w:rPr>
                    <w:rFonts w:ascii="Myriad Pro" w:hAnsi="Myriad Pro" w:cs="Myriad Pro"/>
                    <w:color w:val="868685"/>
                    <w:sz w:val="14"/>
                    <w:szCs w:val="14"/>
                  </w:rPr>
                  <w:t>T  + 387 (0)33 293 400  |</w:t>
                </w:r>
                <w:r w:rsidR="00DD637D">
                  <w:rPr>
                    <w:rFonts w:ascii="Myriad Pro" w:hAnsi="Myriad Pro" w:cs="Myriad Pro"/>
                    <w:color w:val="868685"/>
                    <w:sz w:val="14"/>
                    <w:szCs w:val="14"/>
                  </w:rPr>
                  <w:t xml:space="preserve">   F  + 387 (0)33 552 330  |    E   registry.ba@undp.org</w:t>
                </w:r>
                <w:r>
                  <w:rPr>
                    <w:rFonts w:ascii="Myriad Pro" w:hAnsi="Myriad Pro" w:cs="Myriad Pro"/>
                    <w:color w:val="868685"/>
                    <w:sz w:val="14"/>
                    <w:szCs w:val="14"/>
                  </w:rPr>
                  <w:t xml:space="preserve">    |    W  </w:t>
                </w:r>
                <w:r w:rsidR="00E1314E">
                  <w:rPr>
                    <w:rFonts w:ascii="Myriad Pro" w:hAnsi="Myriad Pro" w:cs="Myriad Pro"/>
                    <w:color w:val="868685"/>
                    <w:sz w:val="14"/>
                    <w:szCs w:val="14"/>
                  </w:rPr>
                  <w:t>www.ba.undp.org</w:t>
                </w:r>
              </w:p>
              <w:p w:rsidR="00EF3E7D" w:rsidRDefault="00EF3E7D" w:rsidP="00EF3E7D">
                <w:pPr>
                  <w:rPr>
                    <w:rFonts w:asciiTheme="minorHAnsi" w:hAnsiTheme="minorHAnsi" w:cstheme="minorBidi"/>
                    <w:szCs w:val="14"/>
                  </w:rPr>
                </w:pPr>
              </w:p>
            </w:txbxContent>
          </v:textbox>
        </v:shape>
      </w:pict>
    </w:r>
    <w:r w:rsidR="00CC1EDB"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-833755</wp:posOffset>
          </wp:positionH>
          <wp:positionV relativeFrom="paragraph">
            <wp:posOffset>-280035</wp:posOffset>
          </wp:positionV>
          <wp:extent cx="7664450" cy="296545"/>
          <wp:effectExtent l="19050" t="0" r="0" b="0"/>
          <wp:wrapNone/>
          <wp:docPr id="42" name="Picture 42" descr="UNDP_memo_final_linij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UNDP_memo_final_linij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8735" b="14987"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296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C3D" w:rsidRDefault="00D25C3D" w:rsidP="007D3873">
      <w:pPr>
        <w:spacing w:after="0" w:line="240" w:lineRule="auto"/>
      </w:pPr>
      <w:r>
        <w:separator/>
      </w:r>
    </w:p>
  </w:footnote>
  <w:footnote w:type="continuationSeparator" w:id="1">
    <w:p w:rsidR="00D25C3D" w:rsidRDefault="00D25C3D" w:rsidP="007D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37D" w:rsidRDefault="00DD637D">
    <w:pPr>
      <w:pStyle w:val="Zaglavlje"/>
    </w:pPr>
    <w:r w:rsidRPr="00DD637D">
      <w:rPr>
        <w:noProof/>
        <w:lang w:eastAsia="hr-HR"/>
      </w:rPr>
      <w:drawing>
        <wp:anchor distT="0" distB="91440" distL="182880" distR="114300" simplePos="0" relativeHeight="251665408" behindDoc="1" locked="0" layoutInCell="1" allowOverlap="1">
          <wp:simplePos x="0" y="0"/>
          <wp:positionH relativeFrom="column">
            <wp:posOffset>5111115</wp:posOffset>
          </wp:positionH>
          <wp:positionV relativeFrom="paragraph">
            <wp:posOffset>-105410</wp:posOffset>
          </wp:positionV>
          <wp:extent cx="612775" cy="1294130"/>
          <wp:effectExtent l="0" t="0" r="0" b="0"/>
          <wp:wrapTight wrapText="bothSides">
            <wp:wrapPolygon edited="0">
              <wp:start x="0" y="0"/>
              <wp:lineTo x="0" y="21303"/>
              <wp:lineTo x="20817" y="21303"/>
              <wp:lineTo x="20817" y="0"/>
              <wp:lineTo x="0" y="0"/>
            </wp:wrapPolygon>
          </wp:wrapTight>
          <wp:docPr id="1" name="Picture 1" descr="UNDP_mem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UNDP_memo_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129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D637D">
      <w:rPr>
        <w:noProof/>
        <w:lang w:eastAsia="hr-HR"/>
      </w:rPr>
      <w:drawing>
        <wp:anchor distT="0" distB="0" distL="114300" distR="114300" simplePos="0" relativeHeight="251701248" behindDoc="1" locked="0" layoutInCell="1" allowOverlap="1">
          <wp:simplePos x="0" y="0"/>
          <wp:positionH relativeFrom="column">
            <wp:posOffset>-93980</wp:posOffset>
          </wp:positionH>
          <wp:positionV relativeFrom="paragraph">
            <wp:posOffset>-182245</wp:posOffset>
          </wp:positionV>
          <wp:extent cx="1880235" cy="749935"/>
          <wp:effectExtent l="0" t="0" r="0" b="0"/>
          <wp:wrapNone/>
          <wp:docPr id="2" name="Picture 2" descr="UNDP_memo_final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UNDP_memo_final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870" t="15196" r="74367" b="48309"/>
                  <a:stretch>
                    <a:fillRect/>
                  </a:stretch>
                </pic:blipFill>
                <pic:spPr bwMode="auto">
                  <a:xfrm>
                    <a:off x="0" y="0"/>
                    <a:ext cx="188023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6E" w:rsidRDefault="00DD637D" w:rsidP="00BA0E6E">
    <w:pPr>
      <w:pStyle w:val="Zaglavlje"/>
      <w:jc w:val="right"/>
    </w:pPr>
    <w:r>
      <w:rPr>
        <w:noProof/>
        <w:lang w:eastAsia="hr-HR"/>
      </w:rPr>
      <w:drawing>
        <wp:anchor distT="0" distB="91440" distL="182880" distR="114300" simplePos="0" relativeHeight="251656192" behindDoc="1" locked="0" layoutInCell="1" allowOverlap="1">
          <wp:simplePos x="0" y="0"/>
          <wp:positionH relativeFrom="column">
            <wp:posOffset>5542915</wp:posOffset>
          </wp:positionH>
          <wp:positionV relativeFrom="paragraph">
            <wp:posOffset>-105410</wp:posOffset>
          </wp:positionV>
          <wp:extent cx="612775" cy="1294130"/>
          <wp:effectExtent l="0" t="0" r="0" b="0"/>
          <wp:wrapTight wrapText="bothSides">
            <wp:wrapPolygon edited="0">
              <wp:start x="0" y="0"/>
              <wp:lineTo x="0" y="21303"/>
              <wp:lineTo x="20817" y="21303"/>
              <wp:lineTo x="20817" y="0"/>
              <wp:lineTo x="0" y="0"/>
            </wp:wrapPolygon>
          </wp:wrapTight>
          <wp:docPr id="24" name="Picture 24" descr="UNDP_mem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UNDP_memo_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129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1EDB">
      <w:rPr>
        <w:noProof/>
        <w:lang w:eastAsia="hr-HR"/>
      </w:rPr>
      <w:drawing>
        <wp:anchor distT="0" distB="0" distL="114300" distR="114300" simplePos="0" relativeHeight="251615232" behindDoc="1" locked="0" layoutInCell="1" allowOverlap="1">
          <wp:simplePos x="0" y="0"/>
          <wp:positionH relativeFrom="column">
            <wp:posOffset>-203835</wp:posOffset>
          </wp:positionH>
          <wp:positionV relativeFrom="paragraph">
            <wp:posOffset>-189865</wp:posOffset>
          </wp:positionV>
          <wp:extent cx="1880235" cy="749935"/>
          <wp:effectExtent l="19050" t="0" r="5715" b="0"/>
          <wp:wrapNone/>
          <wp:docPr id="41" name="Picture 41" descr="UNDP_memo_final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UNDP_memo_final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870" t="15196" r="74367" b="48309"/>
                  <a:stretch>
                    <a:fillRect/>
                  </a:stretch>
                </pic:blipFill>
                <pic:spPr bwMode="auto">
                  <a:xfrm>
                    <a:off x="0" y="0"/>
                    <a:ext cx="188023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16ADE"/>
    <w:multiLevelType w:val="hybridMultilevel"/>
    <w:tmpl w:val="442230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D23FB4"/>
    <w:multiLevelType w:val="hybridMultilevel"/>
    <w:tmpl w:val="DAEAC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146470"/>
    <w:multiLevelType w:val="hybridMultilevel"/>
    <w:tmpl w:val="CD74566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5C43A4E"/>
    <w:multiLevelType w:val="hybridMultilevel"/>
    <w:tmpl w:val="FC6438E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9AA4775"/>
    <w:multiLevelType w:val="hybridMultilevel"/>
    <w:tmpl w:val="DAEAC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D1B85"/>
    <w:rsid w:val="000155B7"/>
    <w:rsid w:val="000638BD"/>
    <w:rsid w:val="00076BD5"/>
    <w:rsid w:val="00081A57"/>
    <w:rsid w:val="000A4BB5"/>
    <w:rsid w:val="000E7DDE"/>
    <w:rsid w:val="00105842"/>
    <w:rsid w:val="0011408F"/>
    <w:rsid w:val="001143A5"/>
    <w:rsid w:val="00165EA3"/>
    <w:rsid w:val="001739C4"/>
    <w:rsid w:val="00183370"/>
    <w:rsid w:val="001A56C0"/>
    <w:rsid w:val="00200EF1"/>
    <w:rsid w:val="00241F99"/>
    <w:rsid w:val="00253CAB"/>
    <w:rsid w:val="00255612"/>
    <w:rsid w:val="00273DAC"/>
    <w:rsid w:val="00297B3F"/>
    <w:rsid w:val="002A139C"/>
    <w:rsid w:val="002C2EA5"/>
    <w:rsid w:val="00306774"/>
    <w:rsid w:val="00317896"/>
    <w:rsid w:val="00332705"/>
    <w:rsid w:val="00365EBD"/>
    <w:rsid w:val="003C204F"/>
    <w:rsid w:val="003D2838"/>
    <w:rsid w:val="003E45CF"/>
    <w:rsid w:val="0044060A"/>
    <w:rsid w:val="004A5DE1"/>
    <w:rsid w:val="004D1B85"/>
    <w:rsid w:val="004E70F2"/>
    <w:rsid w:val="00501608"/>
    <w:rsid w:val="0050413D"/>
    <w:rsid w:val="00521209"/>
    <w:rsid w:val="00557E27"/>
    <w:rsid w:val="0058114A"/>
    <w:rsid w:val="005B3B90"/>
    <w:rsid w:val="005E0AFF"/>
    <w:rsid w:val="006202BE"/>
    <w:rsid w:val="006249EC"/>
    <w:rsid w:val="0064387D"/>
    <w:rsid w:val="00693A52"/>
    <w:rsid w:val="006C7C1E"/>
    <w:rsid w:val="00727D72"/>
    <w:rsid w:val="00745357"/>
    <w:rsid w:val="00753C35"/>
    <w:rsid w:val="00755AFA"/>
    <w:rsid w:val="00755BD1"/>
    <w:rsid w:val="007622E4"/>
    <w:rsid w:val="007764CB"/>
    <w:rsid w:val="007853B7"/>
    <w:rsid w:val="00786C8D"/>
    <w:rsid w:val="00795706"/>
    <w:rsid w:val="007D3873"/>
    <w:rsid w:val="007F1A88"/>
    <w:rsid w:val="00830213"/>
    <w:rsid w:val="00837E56"/>
    <w:rsid w:val="008406E1"/>
    <w:rsid w:val="00891309"/>
    <w:rsid w:val="0089189D"/>
    <w:rsid w:val="00896DB7"/>
    <w:rsid w:val="008A5537"/>
    <w:rsid w:val="008D29F8"/>
    <w:rsid w:val="009008DC"/>
    <w:rsid w:val="00903F98"/>
    <w:rsid w:val="00951DCA"/>
    <w:rsid w:val="0096448D"/>
    <w:rsid w:val="00965B19"/>
    <w:rsid w:val="00976A7D"/>
    <w:rsid w:val="00980D1B"/>
    <w:rsid w:val="009C278D"/>
    <w:rsid w:val="009D3638"/>
    <w:rsid w:val="009D47B1"/>
    <w:rsid w:val="009E65C9"/>
    <w:rsid w:val="009F537E"/>
    <w:rsid w:val="00A033BC"/>
    <w:rsid w:val="00A07C87"/>
    <w:rsid w:val="00A125C2"/>
    <w:rsid w:val="00A16E0F"/>
    <w:rsid w:val="00A2659F"/>
    <w:rsid w:val="00A35003"/>
    <w:rsid w:val="00A635F5"/>
    <w:rsid w:val="00A86FAE"/>
    <w:rsid w:val="00A94DB2"/>
    <w:rsid w:val="00AA05EC"/>
    <w:rsid w:val="00B02F2E"/>
    <w:rsid w:val="00B06FC9"/>
    <w:rsid w:val="00B11F26"/>
    <w:rsid w:val="00B3098E"/>
    <w:rsid w:val="00B32F20"/>
    <w:rsid w:val="00B657C5"/>
    <w:rsid w:val="00B82804"/>
    <w:rsid w:val="00B95A8E"/>
    <w:rsid w:val="00BA03F6"/>
    <w:rsid w:val="00BA0E6E"/>
    <w:rsid w:val="00BB0179"/>
    <w:rsid w:val="00BC1FFB"/>
    <w:rsid w:val="00BC394C"/>
    <w:rsid w:val="00BD25CC"/>
    <w:rsid w:val="00BD2DE7"/>
    <w:rsid w:val="00C33B3C"/>
    <w:rsid w:val="00C411B3"/>
    <w:rsid w:val="00C479A9"/>
    <w:rsid w:val="00C668D1"/>
    <w:rsid w:val="00C7784B"/>
    <w:rsid w:val="00CA3B18"/>
    <w:rsid w:val="00CC1EDB"/>
    <w:rsid w:val="00CD4224"/>
    <w:rsid w:val="00CE1176"/>
    <w:rsid w:val="00CE5F13"/>
    <w:rsid w:val="00CE7B31"/>
    <w:rsid w:val="00D12A9C"/>
    <w:rsid w:val="00D132DB"/>
    <w:rsid w:val="00D1774B"/>
    <w:rsid w:val="00D25BBB"/>
    <w:rsid w:val="00D25C3D"/>
    <w:rsid w:val="00D457BD"/>
    <w:rsid w:val="00D80220"/>
    <w:rsid w:val="00D81C48"/>
    <w:rsid w:val="00D876C4"/>
    <w:rsid w:val="00D94133"/>
    <w:rsid w:val="00DD637D"/>
    <w:rsid w:val="00E1314E"/>
    <w:rsid w:val="00E7064F"/>
    <w:rsid w:val="00E71FE6"/>
    <w:rsid w:val="00E80E3D"/>
    <w:rsid w:val="00E85D90"/>
    <w:rsid w:val="00E86328"/>
    <w:rsid w:val="00EC6065"/>
    <w:rsid w:val="00EE27EE"/>
    <w:rsid w:val="00EF3E7D"/>
    <w:rsid w:val="00EF6ED8"/>
    <w:rsid w:val="00F04BB9"/>
    <w:rsid w:val="00F16D0B"/>
    <w:rsid w:val="00F6478B"/>
    <w:rsid w:val="00F97845"/>
    <w:rsid w:val="00FD1A30"/>
    <w:rsid w:val="00FE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A5"/>
    <w:pPr>
      <w:spacing w:after="200" w:line="276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3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3873"/>
  </w:style>
  <w:style w:type="paragraph" w:styleId="Podnoje">
    <w:name w:val="footer"/>
    <w:basedOn w:val="Normal"/>
    <w:link w:val="PodnojeChar"/>
    <w:unhideWhenUsed/>
    <w:rsid w:val="007D3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7D3873"/>
  </w:style>
  <w:style w:type="paragraph" w:styleId="Tekstbalonia">
    <w:name w:val="Balloon Text"/>
    <w:basedOn w:val="Normal"/>
    <w:link w:val="TekstbaloniaChar"/>
    <w:uiPriority w:val="99"/>
    <w:semiHidden/>
    <w:unhideWhenUsed/>
    <w:rsid w:val="007D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387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D387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iperveza">
    <w:name w:val="Hyperlink"/>
    <w:basedOn w:val="Zadanifontodlomka"/>
    <w:unhideWhenUsed/>
    <w:rsid w:val="0050413D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rsid w:val="00FE15D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E15D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FE15DF"/>
    <w:rPr>
      <w:lang w:val="hr-HR"/>
    </w:rPr>
  </w:style>
  <w:style w:type="table" w:styleId="Reetkatablice">
    <w:name w:val="Table Grid"/>
    <w:basedOn w:val="Obinatablica"/>
    <w:uiPriority w:val="59"/>
    <w:rsid w:val="009C278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gresevic\Documents\Agenda,%20Yuri%20farewell%20visit\Memo%20R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C83A99151424DA79126A3F237DF08" ma:contentTypeVersion="0" ma:contentTypeDescription="Create a new document." ma:contentTypeScope="" ma:versionID="83e794782d7d4dbd2f59039149d5c1cf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A809A-1D45-4825-A713-D9C4214D815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7DB5C34-48A1-4552-8A14-F508384AA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33D790B-DA46-45FC-970A-D8601697D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5FAC48-1460-4DF8-A8D1-B583F047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RRD.dotx</Template>
  <TotalTime>6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Vahidin Ogresevic</dc:creator>
  <cp:lastModifiedBy>Srednja škola</cp:lastModifiedBy>
  <cp:revision>2</cp:revision>
  <cp:lastPrinted>2015-06-05T08:29:00Z</cp:lastPrinted>
  <dcterms:created xsi:type="dcterms:W3CDTF">2015-06-05T21:05:00Z</dcterms:created>
  <dcterms:modified xsi:type="dcterms:W3CDTF">2015-06-05T21:05:00Z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0x010100D17C83A99151424DA79126A3F237DF08</vt:lpwstr>
  </property>
</Properties>
</file>